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A1" w:rsidRPr="007F4753" w:rsidRDefault="009605A1" w:rsidP="00E42645">
      <w:pPr>
        <w:tabs>
          <w:tab w:val="left" w:pos="4320"/>
        </w:tabs>
        <w:jc w:val="both"/>
        <w:rPr>
          <w:lang w:val="ro-RO"/>
        </w:rPr>
      </w:pPr>
    </w:p>
    <w:p w:rsidR="009605A1" w:rsidRPr="007F4753" w:rsidRDefault="009605A1" w:rsidP="00E42645">
      <w:pPr>
        <w:tabs>
          <w:tab w:val="left" w:pos="4320"/>
        </w:tabs>
        <w:jc w:val="both"/>
        <w:rPr>
          <w:lang w:val="ro-RO"/>
        </w:rPr>
      </w:pPr>
    </w:p>
    <w:p w:rsidR="009605A1" w:rsidRPr="007F4753" w:rsidRDefault="009605A1" w:rsidP="00E42645">
      <w:pPr>
        <w:tabs>
          <w:tab w:val="left" w:pos="4320"/>
        </w:tabs>
        <w:jc w:val="both"/>
        <w:rPr>
          <w:lang w:val="ro-RO"/>
        </w:rPr>
      </w:pPr>
      <w:r w:rsidRPr="007F4753"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-385445</wp:posOffset>
            </wp:positionV>
            <wp:extent cx="574675" cy="688975"/>
            <wp:effectExtent l="19050" t="0" r="0" b="0"/>
            <wp:wrapNone/>
            <wp:docPr id="2" name="Picture 1" descr="Stema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794"/>
        <w:gridCol w:w="1347"/>
        <w:gridCol w:w="4210"/>
      </w:tblGrid>
      <w:tr w:rsidR="004214E9" w:rsidRPr="004214E9" w:rsidTr="006C2A5D">
        <w:trPr>
          <w:trHeight w:val="1260"/>
          <w:jc w:val="center"/>
        </w:trPr>
        <w:tc>
          <w:tcPr>
            <w:tcW w:w="9351" w:type="dxa"/>
            <w:gridSpan w:val="3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  <w:hideMark/>
          </w:tcPr>
          <w:p w:rsidR="009605A1" w:rsidRPr="004214E9" w:rsidRDefault="009605A1" w:rsidP="00E42645">
            <w:pPr>
              <w:jc w:val="both"/>
              <w:rPr>
                <w:b/>
                <w:lang w:val="ro-RO"/>
              </w:rPr>
            </w:pPr>
          </w:p>
          <w:p w:rsidR="009605A1" w:rsidRPr="004214E9" w:rsidRDefault="009605A1" w:rsidP="004B7D65">
            <w:pPr>
              <w:jc w:val="center"/>
              <w:rPr>
                <w:b/>
                <w:lang w:val="ro-RO"/>
              </w:rPr>
            </w:pPr>
            <w:r w:rsidRPr="004214E9">
              <w:rPr>
                <w:b/>
                <w:lang w:val="ro-RO"/>
              </w:rPr>
              <w:t>MINISTERUL</w:t>
            </w:r>
          </w:p>
          <w:p w:rsidR="009605A1" w:rsidRPr="004214E9" w:rsidRDefault="00C14223" w:rsidP="004B7D65">
            <w:pPr>
              <w:jc w:val="center"/>
              <w:rPr>
                <w:b/>
                <w:lang w:val="ro-RO"/>
              </w:rPr>
            </w:pPr>
            <w:r w:rsidRPr="004214E9">
              <w:rPr>
                <w:b/>
                <w:lang w:val="ro-RO"/>
              </w:rPr>
              <w:t xml:space="preserve">SĂNĂTĂȚII, MUNCII ȘI </w:t>
            </w:r>
            <w:r w:rsidR="009605A1" w:rsidRPr="004214E9">
              <w:rPr>
                <w:b/>
                <w:lang w:val="ro-RO"/>
              </w:rPr>
              <w:t>PROTECŢIEI SOCIALE</w:t>
            </w:r>
          </w:p>
          <w:p w:rsidR="009605A1" w:rsidRPr="004214E9" w:rsidRDefault="009605A1" w:rsidP="004B7D65">
            <w:pPr>
              <w:pStyle w:val="1"/>
              <w:rPr>
                <w:sz w:val="28"/>
                <w:szCs w:val="28"/>
              </w:rPr>
            </w:pPr>
            <w:r w:rsidRPr="004214E9">
              <w:rPr>
                <w:sz w:val="28"/>
                <w:szCs w:val="28"/>
              </w:rPr>
              <w:t>AL REPUBLICII MOLDOVA</w:t>
            </w:r>
          </w:p>
        </w:tc>
      </w:tr>
      <w:tr w:rsidR="004214E9" w:rsidRPr="004214E9" w:rsidTr="006C2A5D">
        <w:trPr>
          <w:trHeight w:val="701"/>
          <w:jc w:val="center"/>
        </w:trPr>
        <w:tc>
          <w:tcPr>
            <w:tcW w:w="3794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9605A1" w:rsidRPr="004214E9" w:rsidRDefault="009605A1" w:rsidP="00E42645">
            <w:pPr>
              <w:jc w:val="both"/>
              <w:rPr>
                <w:sz w:val="18"/>
                <w:lang w:val="ro-RO"/>
              </w:rPr>
            </w:pPr>
          </w:p>
        </w:tc>
        <w:tc>
          <w:tcPr>
            <w:tcW w:w="1347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9605A1" w:rsidRPr="004214E9" w:rsidRDefault="009605A1" w:rsidP="00E42645">
            <w:pPr>
              <w:jc w:val="both"/>
              <w:rPr>
                <w:b/>
                <w:lang w:val="ro-RO"/>
              </w:rPr>
            </w:pPr>
          </w:p>
        </w:tc>
        <w:tc>
          <w:tcPr>
            <w:tcW w:w="421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9605A1" w:rsidRPr="004214E9" w:rsidRDefault="009605A1" w:rsidP="00E42645">
            <w:pPr>
              <w:jc w:val="both"/>
              <w:rPr>
                <w:lang w:val="ro-RO" w:eastAsia="zh-CN"/>
              </w:rPr>
            </w:pPr>
          </w:p>
        </w:tc>
      </w:tr>
    </w:tbl>
    <w:p w:rsidR="009605A1" w:rsidRPr="007F4753" w:rsidRDefault="009605A1" w:rsidP="0093101F">
      <w:pPr>
        <w:ind w:firstLine="720"/>
        <w:jc w:val="both"/>
        <w:rPr>
          <w:b/>
          <w:lang w:val="ro-RO"/>
        </w:rPr>
      </w:pPr>
      <w:r w:rsidRPr="007F4753">
        <w:rPr>
          <w:b/>
          <w:lang w:val="ro-RO"/>
        </w:rPr>
        <w:t xml:space="preserve">                                                    Anunț!</w:t>
      </w:r>
    </w:p>
    <w:p w:rsidR="009605A1" w:rsidRPr="007F4753" w:rsidRDefault="009605A1" w:rsidP="0093101F">
      <w:pPr>
        <w:ind w:firstLine="720"/>
        <w:jc w:val="both"/>
        <w:rPr>
          <w:b/>
          <w:lang w:val="ro-RO"/>
        </w:rPr>
      </w:pPr>
    </w:p>
    <w:p w:rsidR="000E62A9" w:rsidRDefault="009605A1" w:rsidP="00E01441">
      <w:pPr>
        <w:ind w:firstLine="720"/>
        <w:jc w:val="both"/>
        <w:rPr>
          <w:b/>
          <w:lang w:val="ro-RO"/>
        </w:rPr>
      </w:pPr>
      <w:r w:rsidRPr="007F4753">
        <w:rPr>
          <w:b/>
          <w:lang w:val="ro-RO"/>
        </w:rPr>
        <w:t xml:space="preserve">Ministerul </w:t>
      </w:r>
      <w:r w:rsidR="000E62A9" w:rsidRPr="007F4753">
        <w:rPr>
          <w:b/>
          <w:lang w:val="ro-RO"/>
        </w:rPr>
        <w:t>Sănătății, Muncii și</w:t>
      </w:r>
      <w:r w:rsidRPr="007F4753">
        <w:rPr>
          <w:b/>
          <w:lang w:val="ro-RO"/>
        </w:rPr>
        <w:t xml:space="preserve"> Protecţiei Sociale </w:t>
      </w:r>
      <w:r w:rsidRPr="007F4753">
        <w:rPr>
          <w:i/>
          <w:lang w:val="ro-RO"/>
        </w:rPr>
        <w:t xml:space="preserve">(str. V. Alecsandri, </w:t>
      </w:r>
      <w:r w:rsidR="000E62A9" w:rsidRPr="007F4753">
        <w:rPr>
          <w:i/>
          <w:lang w:val="ro-RO"/>
        </w:rPr>
        <w:t>2</w:t>
      </w:r>
      <w:r w:rsidRPr="007F4753">
        <w:rPr>
          <w:i/>
          <w:lang w:val="ro-RO"/>
        </w:rPr>
        <w:t>, mun.</w:t>
      </w:r>
      <w:r w:rsidR="007F4753">
        <w:rPr>
          <w:i/>
          <w:lang w:val="ro-RO"/>
        </w:rPr>
        <w:t xml:space="preserve"> </w:t>
      </w:r>
      <w:r w:rsidRPr="007F4753">
        <w:rPr>
          <w:i/>
          <w:lang w:val="ro-RO"/>
        </w:rPr>
        <w:t>Chișinău)</w:t>
      </w:r>
      <w:r w:rsidRPr="007F4753">
        <w:rPr>
          <w:b/>
          <w:lang w:val="ro-RO"/>
        </w:rPr>
        <w:t xml:space="preserve"> anunţă concurs pentru suplinirea funcţi</w:t>
      </w:r>
      <w:r w:rsidR="0085492A">
        <w:rPr>
          <w:b/>
          <w:lang w:val="ro-RO"/>
        </w:rPr>
        <w:t>ei</w:t>
      </w:r>
      <w:r w:rsidRPr="007F4753">
        <w:rPr>
          <w:b/>
          <w:lang w:val="ro-RO"/>
        </w:rPr>
        <w:t xml:space="preserve"> publice vacante</w:t>
      </w:r>
      <w:r w:rsidR="00E01441">
        <w:rPr>
          <w:b/>
          <w:lang w:val="ro-RO"/>
        </w:rPr>
        <w:t xml:space="preserve"> de director adjunct (</w:t>
      </w:r>
      <w:proofErr w:type="spellStart"/>
      <w:r w:rsidR="00E01441">
        <w:rPr>
          <w:b/>
          <w:lang w:val="ro-RO"/>
        </w:rPr>
        <w:t>fpc</w:t>
      </w:r>
      <w:proofErr w:type="spellEnd"/>
      <w:r w:rsidR="00E01441">
        <w:rPr>
          <w:b/>
          <w:lang w:val="ro-RO"/>
        </w:rPr>
        <w:t>) – 1 unitate,</w:t>
      </w:r>
      <w:bookmarkStart w:id="0" w:name="_GoBack"/>
      <w:bookmarkEnd w:id="0"/>
      <w:r w:rsidR="00E01441">
        <w:rPr>
          <w:b/>
          <w:lang w:val="ro-RO"/>
        </w:rPr>
        <w:t xml:space="preserve"> </w:t>
      </w:r>
      <w:r w:rsidRPr="007F4753">
        <w:rPr>
          <w:b/>
          <w:lang w:val="ro-RO"/>
        </w:rPr>
        <w:t xml:space="preserve">din cadrul </w:t>
      </w:r>
      <w:r w:rsidR="00DC0874" w:rsidRPr="007F4753">
        <w:rPr>
          <w:b/>
          <w:lang w:val="ro-RO"/>
        </w:rPr>
        <w:t xml:space="preserve">Agenției </w:t>
      </w:r>
      <w:r w:rsidR="006A2396" w:rsidRPr="007F4753">
        <w:rPr>
          <w:b/>
          <w:lang w:val="ro-RO"/>
        </w:rPr>
        <w:t>Naționale</w:t>
      </w:r>
      <w:r w:rsidR="00DC0874" w:rsidRPr="007F4753">
        <w:rPr>
          <w:b/>
          <w:lang w:val="ro-RO"/>
        </w:rPr>
        <w:t xml:space="preserve"> pentru Sănătate Publică</w:t>
      </w:r>
      <w:r w:rsidRPr="007F4753">
        <w:rPr>
          <w:b/>
          <w:lang w:val="ro-RO"/>
        </w:rPr>
        <w:t>:</w:t>
      </w:r>
    </w:p>
    <w:p w:rsidR="00E01441" w:rsidRPr="007F4753" w:rsidRDefault="00E01441" w:rsidP="00E01441">
      <w:pPr>
        <w:ind w:firstLine="720"/>
        <w:jc w:val="both"/>
        <w:rPr>
          <w:b/>
          <w:lang w:val="ro-RO"/>
        </w:rPr>
      </w:pPr>
    </w:p>
    <w:p w:rsidR="009605A1" w:rsidRPr="007F4753" w:rsidRDefault="009605A1" w:rsidP="0093101F">
      <w:pPr>
        <w:jc w:val="both"/>
        <w:rPr>
          <w:b/>
          <w:i/>
          <w:u w:val="single"/>
          <w:lang w:val="ro-RO"/>
        </w:rPr>
      </w:pPr>
      <w:r w:rsidRPr="007F4753">
        <w:rPr>
          <w:b/>
          <w:i/>
          <w:u w:val="single"/>
          <w:lang w:val="ro-RO"/>
        </w:rPr>
        <w:t xml:space="preserve">Lista documentelor necesare pentru participare la concurs: </w:t>
      </w:r>
    </w:p>
    <w:p w:rsidR="009605A1" w:rsidRPr="007F4753" w:rsidRDefault="009605A1" w:rsidP="0093101F">
      <w:pPr>
        <w:ind w:firstLine="720"/>
        <w:jc w:val="both"/>
        <w:rPr>
          <w:lang w:val="ro-RO"/>
        </w:rPr>
      </w:pPr>
      <w:r w:rsidRPr="007F4753">
        <w:rPr>
          <w:lang w:val="ro-RO"/>
        </w:rPr>
        <w:sym w:font="Symbol" w:char="F0B7"/>
      </w:r>
      <w:r w:rsidRPr="007F4753">
        <w:rPr>
          <w:lang w:val="ro-RO"/>
        </w:rPr>
        <w:t xml:space="preserve"> CV-ul;</w:t>
      </w:r>
    </w:p>
    <w:p w:rsidR="009605A1" w:rsidRPr="007F4753" w:rsidRDefault="009605A1" w:rsidP="0093101F">
      <w:pPr>
        <w:ind w:firstLine="720"/>
        <w:jc w:val="both"/>
        <w:rPr>
          <w:lang w:val="ro-RO"/>
        </w:rPr>
      </w:pPr>
      <w:r w:rsidRPr="007F4753">
        <w:rPr>
          <w:lang w:val="ro-RO"/>
        </w:rPr>
        <w:sym w:font="Symbol" w:char="F0B7"/>
      </w:r>
      <w:r w:rsidRPr="007F4753">
        <w:rPr>
          <w:lang w:val="ro-RO"/>
        </w:rPr>
        <w:t xml:space="preserve"> formularul de participare (</w:t>
      </w:r>
      <w:r w:rsidR="00767073" w:rsidRPr="007F4753">
        <w:rPr>
          <w:lang w:val="ro-RO"/>
        </w:rPr>
        <w:t>Hotărârea</w:t>
      </w:r>
      <w:r w:rsidRPr="007F4753">
        <w:rPr>
          <w:lang w:val="ro-RO"/>
        </w:rPr>
        <w:t xml:space="preserve"> Guvernului nr. 201 din 11.03.2009, Anexa nr.1); </w:t>
      </w:r>
    </w:p>
    <w:p w:rsidR="009605A1" w:rsidRPr="007F4753" w:rsidRDefault="009605A1" w:rsidP="0093101F">
      <w:pPr>
        <w:ind w:firstLine="720"/>
        <w:jc w:val="both"/>
        <w:rPr>
          <w:lang w:val="ro-RO"/>
        </w:rPr>
      </w:pPr>
      <w:r w:rsidRPr="007F4753">
        <w:rPr>
          <w:lang w:val="ro-RO"/>
        </w:rPr>
        <w:sym w:font="Symbol" w:char="F0B7"/>
      </w:r>
      <w:r w:rsidRPr="007F4753">
        <w:rPr>
          <w:lang w:val="ro-RO"/>
        </w:rPr>
        <w:t xml:space="preserve"> copia buletinului de identitate; </w:t>
      </w:r>
    </w:p>
    <w:p w:rsidR="009605A1" w:rsidRPr="007F4753" w:rsidRDefault="009605A1" w:rsidP="0093101F">
      <w:pPr>
        <w:ind w:firstLine="720"/>
        <w:jc w:val="both"/>
        <w:rPr>
          <w:lang w:val="ro-RO"/>
        </w:rPr>
      </w:pPr>
      <w:r w:rsidRPr="007F4753">
        <w:rPr>
          <w:lang w:val="ro-RO"/>
        </w:rPr>
        <w:sym w:font="Symbol" w:char="F0B7"/>
      </w:r>
      <w:r w:rsidRPr="007F4753">
        <w:rPr>
          <w:lang w:val="ro-RO"/>
        </w:rPr>
        <w:t xml:space="preserve"> copiile diplomelor de studii şi ale certificatelor de absolvire a</w:t>
      </w:r>
      <w:r w:rsidR="00E42645" w:rsidRPr="007F4753">
        <w:rPr>
          <w:lang w:val="ro-RO"/>
        </w:rPr>
        <w:t>le</w:t>
      </w:r>
      <w:r w:rsidRPr="007F4753">
        <w:rPr>
          <w:lang w:val="ro-RO"/>
        </w:rPr>
        <w:t xml:space="preserve"> cursurilor de perfecţionare profesională şi/sau specializare; </w:t>
      </w:r>
    </w:p>
    <w:p w:rsidR="00C166D9" w:rsidRPr="007F4753" w:rsidRDefault="009605A1" w:rsidP="0093101F">
      <w:pPr>
        <w:ind w:firstLine="720"/>
        <w:jc w:val="both"/>
        <w:rPr>
          <w:lang w:val="ro-RO"/>
        </w:rPr>
      </w:pPr>
      <w:r w:rsidRPr="007F4753">
        <w:rPr>
          <w:lang w:val="ro-RO"/>
        </w:rPr>
        <w:sym w:font="Symbol" w:char="F0B7"/>
      </w:r>
      <w:r w:rsidRPr="007F4753">
        <w:rPr>
          <w:lang w:val="ro-RO"/>
        </w:rPr>
        <w:t xml:space="preserve"> copia carnetului de muncă; </w:t>
      </w:r>
    </w:p>
    <w:p w:rsidR="00C166D9" w:rsidRPr="007F4753" w:rsidRDefault="00FA49CF" w:rsidP="0093101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F4753">
        <w:rPr>
          <w:rFonts w:ascii="Times New Roman" w:hAnsi="Times New Roman"/>
          <w:sz w:val="28"/>
          <w:szCs w:val="28"/>
          <w:lang w:val="ro-RO"/>
        </w:rPr>
        <w:sym w:font="Symbol" w:char="F0B7"/>
      </w:r>
      <w:r w:rsidRPr="007F4753">
        <w:rPr>
          <w:rFonts w:ascii="Times New Roman" w:hAnsi="Times New Roman"/>
          <w:sz w:val="28"/>
          <w:szCs w:val="28"/>
          <w:lang w:val="ro-RO"/>
        </w:rPr>
        <w:t xml:space="preserve"> certificatul medical</w:t>
      </w:r>
      <w:r w:rsidR="00C166D9" w:rsidRPr="007F4753">
        <w:rPr>
          <w:rFonts w:ascii="Times New Roman" w:hAnsi="Times New Roman"/>
          <w:sz w:val="28"/>
          <w:szCs w:val="28"/>
          <w:lang w:val="ro-RO"/>
        </w:rPr>
        <w:t>;</w:t>
      </w:r>
    </w:p>
    <w:p w:rsidR="00C166D9" w:rsidRPr="007F4753" w:rsidRDefault="009605A1" w:rsidP="0093101F">
      <w:pPr>
        <w:ind w:firstLine="720"/>
        <w:jc w:val="both"/>
        <w:rPr>
          <w:lang w:val="ro-RO"/>
        </w:rPr>
      </w:pPr>
      <w:r w:rsidRPr="007F4753">
        <w:rPr>
          <w:lang w:val="ro-RO"/>
        </w:rPr>
        <w:sym w:font="Symbol" w:char="F0B7"/>
      </w:r>
      <w:r w:rsidR="00C166D9" w:rsidRPr="007F4753">
        <w:rPr>
          <w:lang w:val="ro-RO"/>
        </w:rPr>
        <w:t xml:space="preserve"> cazierul judiciar;</w:t>
      </w:r>
    </w:p>
    <w:p w:rsidR="004535DA" w:rsidRPr="007F4753" w:rsidRDefault="004535DA" w:rsidP="0093101F">
      <w:pPr>
        <w:jc w:val="both"/>
        <w:rPr>
          <w:b/>
          <w:i/>
          <w:sz w:val="24"/>
          <w:szCs w:val="24"/>
          <w:u w:val="single"/>
          <w:lang w:val="ro-RO"/>
        </w:rPr>
      </w:pPr>
    </w:p>
    <w:p w:rsidR="00A71A8A" w:rsidRPr="007F4753" w:rsidRDefault="009605A1" w:rsidP="0093101F">
      <w:pPr>
        <w:jc w:val="both"/>
        <w:rPr>
          <w:i/>
          <w:sz w:val="24"/>
          <w:szCs w:val="24"/>
          <w:lang w:val="ro-RO"/>
        </w:rPr>
      </w:pPr>
      <w:r w:rsidRPr="007F4753">
        <w:rPr>
          <w:b/>
          <w:i/>
          <w:sz w:val="24"/>
          <w:szCs w:val="24"/>
          <w:u w:val="single"/>
          <w:lang w:val="ro-RO"/>
        </w:rPr>
        <w:t>Notă</w:t>
      </w:r>
      <w:r w:rsidRPr="007F4753">
        <w:rPr>
          <w:i/>
          <w:sz w:val="24"/>
          <w:szCs w:val="24"/>
          <w:lang w:val="ro-RO"/>
        </w:rPr>
        <w:t xml:space="preserve">: </w:t>
      </w:r>
      <w:r w:rsidR="00A71A8A" w:rsidRPr="007F4753">
        <w:rPr>
          <w:i/>
          <w:sz w:val="24"/>
          <w:szCs w:val="24"/>
          <w:lang w:val="ro-RO"/>
        </w:rPr>
        <w:t>Certificatul medical și cazierul judiciar pot fi înlocuite cu declarații pe propria răspundere.</w:t>
      </w:r>
      <w:r w:rsidR="00A71A8A" w:rsidRPr="007F4753">
        <w:rPr>
          <w:lang w:val="ro-RO"/>
        </w:rPr>
        <w:t xml:space="preserve"> </w:t>
      </w:r>
      <w:r w:rsidR="00A71A8A" w:rsidRPr="007F4753">
        <w:rPr>
          <w:i/>
          <w:sz w:val="24"/>
          <w:szCs w:val="24"/>
          <w:lang w:val="ro-RO"/>
        </w:rPr>
        <w:t>În acest caz, candidatul are obligaţia să completeze dosarul de concurs cu originalul documentului în termen de maximum 10 zile calendaristice de la data la care a fost declarat învingător, sub sancţiunea neemiterii actului administrativ de numire.</w:t>
      </w:r>
    </w:p>
    <w:p w:rsidR="009605A1" w:rsidRPr="007F4753" w:rsidRDefault="009605A1" w:rsidP="0093101F">
      <w:pPr>
        <w:ind w:firstLine="708"/>
        <w:jc w:val="both"/>
        <w:rPr>
          <w:i/>
          <w:sz w:val="24"/>
          <w:szCs w:val="24"/>
          <w:lang w:val="ro-RO"/>
        </w:rPr>
      </w:pPr>
      <w:r w:rsidRPr="007F4753">
        <w:rPr>
          <w:i/>
          <w:sz w:val="24"/>
          <w:szCs w:val="24"/>
          <w:lang w:val="ro-RO"/>
        </w:rPr>
        <w:t xml:space="preserve">Copiile documentelor nominalizate pot fi autentificate de notar sau prezentate împreună cu documentele originale pentru verificarea veridicităţii acestora. Candidaţii depun documentele personal, prin poştă sau e-mail (cu condiţia că candidaţii , care au depus dosarul prin poştă sau e-mail vor prezenta în ziua concursului toate actele în original pentru autentificare, în caz contrar dosarul de concurs se respinge). </w:t>
      </w:r>
    </w:p>
    <w:p w:rsidR="009605A1" w:rsidRPr="007F4753" w:rsidRDefault="009605A1" w:rsidP="0093101F">
      <w:pPr>
        <w:jc w:val="both"/>
        <w:rPr>
          <w:i/>
          <w:lang w:val="ro-RO"/>
        </w:rPr>
      </w:pPr>
    </w:p>
    <w:p w:rsidR="009605A1" w:rsidRPr="007F4753" w:rsidRDefault="009605A1" w:rsidP="0093101F">
      <w:pPr>
        <w:jc w:val="both"/>
        <w:rPr>
          <w:b/>
          <w:i/>
          <w:u w:val="single"/>
          <w:lang w:val="ro-RO"/>
        </w:rPr>
      </w:pPr>
      <w:r w:rsidRPr="007F4753">
        <w:rPr>
          <w:b/>
          <w:i/>
          <w:u w:val="single"/>
          <w:lang w:val="ro-RO"/>
        </w:rPr>
        <w:t xml:space="preserve">Termenul de depunere a documentelor pentru participare la concurs: </w:t>
      </w:r>
    </w:p>
    <w:p w:rsidR="0006363C" w:rsidRPr="007F4753" w:rsidRDefault="009605A1" w:rsidP="0093101F">
      <w:pPr>
        <w:ind w:firstLine="567"/>
        <w:jc w:val="both"/>
        <w:rPr>
          <w:color w:val="FF0000"/>
          <w:lang w:val="ro-RO"/>
        </w:rPr>
      </w:pPr>
      <w:r w:rsidRPr="007F4753">
        <w:rPr>
          <w:lang w:val="ro-RO"/>
        </w:rPr>
        <w:sym w:font="Symbol" w:char="F0B7"/>
      </w:r>
      <w:r w:rsidRPr="007F4753">
        <w:rPr>
          <w:lang w:val="ro-RO"/>
        </w:rPr>
        <w:t xml:space="preserve"> Termenul limită de depunere a documentelor pentru participare la concurs este de </w:t>
      </w:r>
      <w:r w:rsidR="007F4753" w:rsidRPr="007F4753">
        <w:rPr>
          <w:b/>
          <w:lang w:val="ro-RO"/>
        </w:rPr>
        <w:t xml:space="preserve">până la orele 17:00, </w:t>
      </w:r>
      <w:r w:rsidR="00E01441" w:rsidRPr="00E505EB">
        <w:rPr>
          <w:b/>
          <w:highlight w:val="yellow"/>
          <w:lang w:val="ro-RO"/>
        </w:rPr>
        <w:t>22</w:t>
      </w:r>
      <w:r w:rsidR="007F4753" w:rsidRPr="00E505EB">
        <w:rPr>
          <w:b/>
          <w:highlight w:val="yellow"/>
          <w:lang w:val="ro-RO"/>
        </w:rPr>
        <w:t xml:space="preserve"> </w:t>
      </w:r>
      <w:r w:rsidR="00E01441" w:rsidRPr="00E505EB">
        <w:rPr>
          <w:b/>
          <w:highlight w:val="yellow"/>
          <w:lang w:val="ro-RO"/>
        </w:rPr>
        <w:t>februarie</w:t>
      </w:r>
      <w:r w:rsidR="007F4753" w:rsidRPr="00E505EB">
        <w:rPr>
          <w:b/>
          <w:highlight w:val="yellow"/>
          <w:lang w:val="ro-RO"/>
        </w:rPr>
        <w:t xml:space="preserve"> 2018.</w:t>
      </w:r>
      <w:r w:rsidR="007F4753" w:rsidRPr="007F4753">
        <w:rPr>
          <w:b/>
          <w:lang w:val="ro-RO"/>
        </w:rPr>
        <w:t xml:space="preserve"> </w:t>
      </w:r>
      <w:r w:rsidR="004B7D65" w:rsidRPr="007F4753">
        <w:rPr>
          <w:lang w:val="ro-RO"/>
        </w:rPr>
        <w:t xml:space="preserve"> Dosarele vor fi depuse la Ministerul Sănătății</w:t>
      </w:r>
      <w:r w:rsidR="004535DA" w:rsidRPr="007F4753">
        <w:rPr>
          <w:lang w:val="ro-RO"/>
        </w:rPr>
        <w:t>, Muncii și Protecției Sociale (</w:t>
      </w:r>
      <w:r w:rsidR="004B7D65" w:rsidRPr="007F4753">
        <w:rPr>
          <w:lang w:val="ro-RO"/>
        </w:rPr>
        <w:t xml:space="preserve">str. V. Alecsandri </w:t>
      </w:r>
      <w:r w:rsidR="00E01441">
        <w:rPr>
          <w:lang w:val="ro-RO"/>
        </w:rPr>
        <w:t>2</w:t>
      </w:r>
      <w:r w:rsidRPr="007F4753">
        <w:rPr>
          <w:lang w:val="ro-RO"/>
        </w:rPr>
        <w:t xml:space="preserve">, et. </w:t>
      </w:r>
      <w:r w:rsidR="00C2478E" w:rsidRPr="007F4753">
        <w:rPr>
          <w:lang w:val="ro-RO"/>
        </w:rPr>
        <w:t>1</w:t>
      </w:r>
      <w:r w:rsidRPr="007F4753">
        <w:rPr>
          <w:lang w:val="ro-RO"/>
        </w:rPr>
        <w:t>, bir.</w:t>
      </w:r>
      <w:r w:rsidR="007F4753" w:rsidRPr="007F4753">
        <w:rPr>
          <w:lang w:val="ro-RO"/>
        </w:rPr>
        <w:t xml:space="preserve"> </w:t>
      </w:r>
      <w:r w:rsidR="00C2478E" w:rsidRPr="007F4753">
        <w:rPr>
          <w:lang w:val="ro-RO"/>
        </w:rPr>
        <w:t>107</w:t>
      </w:r>
      <w:r w:rsidR="004535DA" w:rsidRPr="007F4753">
        <w:rPr>
          <w:lang w:val="ro-RO"/>
        </w:rPr>
        <w:t>);</w:t>
      </w:r>
      <w:r w:rsidRPr="007F4753">
        <w:rPr>
          <w:lang w:val="ro-RO"/>
        </w:rPr>
        <w:t xml:space="preserve"> telefon de contact: 0</w:t>
      </w:r>
      <w:r w:rsidR="007F4753" w:rsidRPr="007F4753">
        <w:rPr>
          <w:lang w:val="ro-RO"/>
        </w:rPr>
        <w:t>22/26</w:t>
      </w:r>
      <w:r w:rsidR="00C2478E" w:rsidRPr="007F4753">
        <w:rPr>
          <w:lang w:val="ro-RO"/>
        </w:rPr>
        <w:t>8802</w:t>
      </w:r>
      <w:r w:rsidRPr="007F4753">
        <w:rPr>
          <w:lang w:val="ro-RO"/>
        </w:rPr>
        <w:t xml:space="preserve">, </w:t>
      </w:r>
      <w:r w:rsidR="007F4753" w:rsidRPr="007F4753">
        <w:rPr>
          <w:lang w:val="ro-RO"/>
        </w:rPr>
        <w:t>022/2688</w:t>
      </w:r>
      <w:r w:rsidR="001253DF" w:rsidRPr="007F4753">
        <w:rPr>
          <w:lang w:val="ro-RO"/>
        </w:rPr>
        <w:t>74,</w:t>
      </w:r>
      <w:r w:rsidR="003350C7" w:rsidRPr="007F4753">
        <w:rPr>
          <w:lang w:val="ro-RO"/>
        </w:rPr>
        <w:t xml:space="preserve"> 022/268872</w:t>
      </w:r>
      <w:r w:rsidR="004B7D65" w:rsidRPr="007F4753">
        <w:rPr>
          <w:lang w:val="ro-RO"/>
        </w:rPr>
        <w:t xml:space="preserve">, inclusiv la adresa de </w:t>
      </w:r>
      <w:r w:rsidRPr="007F4753">
        <w:rPr>
          <w:lang w:val="ro-RO"/>
        </w:rPr>
        <w:t>e-</w:t>
      </w:r>
      <w:r w:rsidR="004535DA" w:rsidRPr="007F4753">
        <w:rPr>
          <w:lang w:val="ro-RO"/>
        </w:rPr>
        <w:t>mail</w:t>
      </w:r>
      <w:r w:rsidR="0006363C" w:rsidRPr="007F4753">
        <w:rPr>
          <w:lang w:val="ro-RO"/>
        </w:rPr>
        <w:t xml:space="preserve">: </w:t>
      </w:r>
      <w:hyperlink r:id="rId8" w:history="1">
        <w:r w:rsidR="004535DA" w:rsidRPr="007F4753">
          <w:rPr>
            <w:rStyle w:val="a4"/>
            <w:lang w:val="ro-RO"/>
          </w:rPr>
          <w:t>resurseumane@msmps.gov.md</w:t>
        </w:r>
      </w:hyperlink>
    </w:p>
    <w:p w:rsidR="009605A1" w:rsidRPr="007F4753" w:rsidRDefault="009605A1" w:rsidP="0093101F">
      <w:pPr>
        <w:jc w:val="both"/>
        <w:rPr>
          <w:lang w:val="ro-RO"/>
        </w:rPr>
      </w:pPr>
    </w:p>
    <w:p w:rsidR="009605A1" w:rsidRPr="00E01441" w:rsidRDefault="009605A1" w:rsidP="00E01441">
      <w:pPr>
        <w:jc w:val="both"/>
        <w:rPr>
          <w:b/>
          <w:i/>
          <w:u w:val="single"/>
          <w:lang w:val="ro-RO"/>
        </w:rPr>
      </w:pPr>
      <w:r w:rsidRPr="00E01441">
        <w:rPr>
          <w:b/>
          <w:i/>
          <w:u w:val="single"/>
          <w:lang w:val="ro-RO"/>
        </w:rPr>
        <w:t xml:space="preserve">Cerinţe generale faţă de candidaţi: </w:t>
      </w:r>
    </w:p>
    <w:p w:rsidR="009605A1" w:rsidRPr="00E01441" w:rsidRDefault="009605A1" w:rsidP="00E01441">
      <w:pPr>
        <w:ind w:firstLine="567"/>
        <w:jc w:val="both"/>
        <w:rPr>
          <w:lang w:val="ro-RO"/>
        </w:rPr>
      </w:pPr>
      <w:r w:rsidRPr="00E01441">
        <w:rPr>
          <w:lang w:val="ro-RO"/>
        </w:rPr>
        <w:t xml:space="preserve">1. Cetăţean al Republicii Moldova; </w:t>
      </w:r>
    </w:p>
    <w:p w:rsidR="009605A1" w:rsidRPr="00E01441" w:rsidRDefault="009605A1" w:rsidP="00E01441">
      <w:pPr>
        <w:ind w:firstLine="567"/>
        <w:jc w:val="both"/>
        <w:rPr>
          <w:lang w:val="ro-RO"/>
        </w:rPr>
      </w:pPr>
      <w:r w:rsidRPr="00E01441">
        <w:rPr>
          <w:lang w:val="ro-RO"/>
        </w:rPr>
        <w:t xml:space="preserve">2. Cunoaşterea limbii de stat; </w:t>
      </w:r>
    </w:p>
    <w:p w:rsidR="009605A1" w:rsidRPr="00E01441" w:rsidRDefault="007F4753" w:rsidP="00E01441">
      <w:pPr>
        <w:ind w:firstLine="567"/>
        <w:jc w:val="both"/>
        <w:rPr>
          <w:color w:val="000000"/>
          <w:lang w:val="ro-RO"/>
        </w:rPr>
      </w:pPr>
      <w:r w:rsidRPr="00E01441">
        <w:rPr>
          <w:lang w:val="ro-RO"/>
        </w:rPr>
        <w:lastRenderedPageBreak/>
        <w:t>3. C</w:t>
      </w:r>
      <w:r w:rsidR="009605A1" w:rsidRPr="00E01441">
        <w:rPr>
          <w:color w:val="000000"/>
          <w:lang w:val="ro-RO"/>
        </w:rPr>
        <w:t>apacitate deplină de exerciţiu;</w:t>
      </w:r>
    </w:p>
    <w:p w:rsidR="009605A1" w:rsidRPr="00E01441" w:rsidRDefault="009605A1" w:rsidP="00E01441">
      <w:pPr>
        <w:ind w:firstLine="567"/>
        <w:jc w:val="both"/>
        <w:rPr>
          <w:color w:val="000000"/>
          <w:lang w:val="ro-RO"/>
        </w:rPr>
      </w:pPr>
      <w:r w:rsidRPr="00E01441">
        <w:rPr>
          <w:color w:val="000000"/>
          <w:lang w:val="ro-RO"/>
        </w:rPr>
        <w:t xml:space="preserve">4. Nu a împlinit </w:t>
      </w:r>
      <w:r w:rsidR="00210AD4" w:rsidRPr="00E01441">
        <w:rPr>
          <w:color w:val="000000"/>
          <w:lang w:val="ro-RO"/>
        </w:rPr>
        <w:t>vârsta</w:t>
      </w:r>
      <w:r w:rsidRPr="00E01441">
        <w:rPr>
          <w:color w:val="000000"/>
          <w:lang w:val="ro-RO"/>
        </w:rPr>
        <w:t xml:space="preserve"> necesară obţinerii dreptului la pensie pentru limită de </w:t>
      </w:r>
      <w:r w:rsidR="00210AD4" w:rsidRPr="00E01441">
        <w:rPr>
          <w:color w:val="000000"/>
          <w:lang w:val="ro-RO"/>
        </w:rPr>
        <w:t>vârstă</w:t>
      </w:r>
      <w:r w:rsidRPr="00E01441">
        <w:rPr>
          <w:color w:val="000000"/>
          <w:lang w:val="ro-RO"/>
        </w:rPr>
        <w:t>;</w:t>
      </w:r>
    </w:p>
    <w:p w:rsidR="009605A1" w:rsidRPr="00E01441" w:rsidRDefault="007F4753" w:rsidP="00E01441">
      <w:pPr>
        <w:ind w:firstLine="567"/>
        <w:jc w:val="both"/>
        <w:rPr>
          <w:lang w:val="ro-RO"/>
        </w:rPr>
      </w:pPr>
      <w:r w:rsidRPr="00E01441">
        <w:rPr>
          <w:color w:val="000000"/>
          <w:lang w:val="ro-RO"/>
        </w:rPr>
        <w:t>5. Studii</w:t>
      </w:r>
      <w:r w:rsidR="009605A1" w:rsidRPr="00E01441">
        <w:rPr>
          <w:color w:val="000000"/>
          <w:lang w:val="ro-RO"/>
        </w:rPr>
        <w:t xml:space="preserve"> necesare prevăzute pentru funcţia publică respectivă</w:t>
      </w:r>
      <w:r w:rsidR="00210AD4" w:rsidRPr="00E01441">
        <w:rPr>
          <w:color w:val="000000"/>
          <w:lang w:val="ro-RO"/>
        </w:rPr>
        <w:t>;</w:t>
      </w:r>
    </w:p>
    <w:p w:rsidR="009605A1" w:rsidRPr="00E01441" w:rsidRDefault="009605A1" w:rsidP="00E01441">
      <w:pPr>
        <w:ind w:firstLine="567"/>
        <w:jc w:val="both"/>
        <w:rPr>
          <w:lang w:val="ro-RO"/>
        </w:rPr>
      </w:pPr>
      <w:r w:rsidRPr="00E01441">
        <w:rPr>
          <w:lang w:val="ro-RO"/>
        </w:rPr>
        <w:t xml:space="preserve">6. Lipsa antecedentelor penale nestinse; </w:t>
      </w:r>
    </w:p>
    <w:p w:rsidR="009605A1" w:rsidRPr="00E01441" w:rsidRDefault="004535DA" w:rsidP="00E01441">
      <w:pPr>
        <w:ind w:firstLine="567"/>
        <w:jc w:val="both"/>
        <w:rPr>
          <w:lang w:val="ro-RO"/>
        </w:rPr>
      </w:pPr>
      <w:r w:rsidRPr="00E01441">
        <w:rPr>
          <w:lang w:val="ro-RO"/>
        </w:rPr>
        <w:t xml:space="preserve">7. Apt de muncă </w:t>
      </w:r>
      <w:r w:rsidR="009605A1" w:rsidRPr="00E01441">
        <w:rPr>
          <w:lang w:val="ro-RO"/>
        </w:rPr>
        <w:t xml:space="preserve">(din punct de vedere medical); </w:t>
      </w:r>
    </w:p>
    <w:p w:rsidR="009605A1" w:rsidRPr="00E01441" w:rsidRDefault="009605A1" w:rsidP="00E01441">
      <w:pPr>
        <w:ind w:firstLine="567"/>
        <w:jc w:val="both"/>
        <w:rPr>
          <w:lang w:val="ro-RO"/>
        </w:rPr>
      </w:pPr>
      <w:r w:rsidRPr="00E01441">
        <w:rPr>
          <w:lang w:val="ro-RO"/>
        </w:rPr>
        <w:t>8. Nu este privat de dreptul de a ocupa funcţii publice.</w:t>
      </w:r>
    </w:p>
    <w:p w:rsidR="009605A1" w:rsidRPr="00E01441" w:rsidRDefault="009605A1" w:rsidP="00E01441">
      <w:pPr>
        <w:ind w:firstLine="567"/>
        <w:jc w:val="both"/>
        <w:rPr>
          <w:lang w:val="ro-RO"/>
        </w:rPr>
      </w:pPr>
    </w:p>
    <w:p w:rsidR="009605A1" w:rsidRPr="00E01441" w:rsidRDefault="009605A1" w:rsidP="00E01441">
      <w:pPr>
        <w:ind w:firstLine="567"/>
        <w:jc w:val="both"/>
        <w:rPr>
          <w:lang w:val="ro-RO"/>
        </w:rPr>
      </w:pPr>
      <w:r w:rsidRPr="00E01441">
        <w:rPr>
          <w:lang w:val="ro-RO"/>
        </w:rPr>
        <w:t xml:space="preserve">Aptitudini: de organizare, elaborare a documentelor, analiză şi sinteză, comunicare, planificare </w:t>
      </w:r>
      <w:r w:rsidR="00DA6F39" w:rsidRPr="00E01441">
        <w:rPr>
          <w:lang w:val="ro-RO"/>
        </w:rPr>
        <w:t>strategică și funcțională a activității autorității publice, de gestionar a resurselor financiare, umane, tehnice, materiale etc.</w:t>
      </w:r>
      <w:r w:rsidRPr="00E01441">
        <w:rPr>
          <w:lang w:val="ro-RO"/>
        </w:rPr>
        <w:t xml:space="preserve"> </w:t>
      </w:r>
    </w:p>
    <w:p w:rsidR="009605A1" w:rsidRPr="00E01441" w:rsidRDefault="009605A1" w:rsidP="00E01441">
      <w:pPr>
        <w:ind w:firstLine="567"/>
        <w:jc w:val="both"/>
        <w:rPr>
          <w:lang w:val="ro-RO"/>
        </w:rPr>
      </w:pPr>
      <w:r w:rsidRPr="00E01441">
        <w:rPr>
          <w:lang w:val="ro-RO"/>
        </w:rPr>
        <w:t>Atitudini necesare: respect faţă de oameni, profesionalism, responsabilitate</w:t>
      </w:r>
      <w:r w:rsidR="00210AD4" w:rsidRPr="00E01441">
        <w:rPr>
          <w:lang w:val="ro-RO"/>
        </w:rPr>
        <w:t>,</w:t>
      </w:r>
      <w:r w:rsidRPr="00E01441">
        <w:rPr>
          <w:lang w:val="ro-RO"/>
        </w:rPr>
        <w:t xml:space="preserve"> corectitudine, imparţialitate, disciplină, tendinţă de perfecţionare profesională continuă.</w:t>
      </w:r>
    </w:p>
    <w:p w:rsidR="0008313F" w:rsidRPr="00E01441" w:rsidRDefault="0008313F" w:rsidP="00E01441">
      <w:pPr>
        <w:ind w:firstLine="567"/>
        <w:jc w:val="both"/>
        <w:rPr>
          <w:lang w:val="ro-RO"/>
        </w:rPr>
      </w:pPr>
      <w:r w:rsidRPr="00E01441">
        <w:rPr>
          <w:lang w:val="ro-RO"/>
        </w:rPr>
        <w:t xml:space="preserve">Posedarea cunoştinţelor de operare la calculator: Word, Excel, </w:t>
      </w:r>
      <w:r w:rsidR="000A12F0" w:rsidRPr="00E01441">
        <w:rPr>
          <w:lang w:val="ro-RO"/>
        </w:rPr>
        <w:t>PowerPoint, Internet.</w:t>
      </w:r>
      <w:r w:rsidR="007F4753" w:rsidRPr="00E01441">
        <w:rPr>
          <w:lang w:val="ro-RO"/>
        </w:rPr>
        <w:t xml:space="preserve"> </w:t>
      </w:r>
    </w:p>
    <w:p w:rsidR="000A12F0" w:rsidRPr="00E01441" w:rsidRDefault="000A12F0" w:rsidP="00E01441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Cunoaşterea unei limbi de circulaţ</w:t>
      </w:r>
      <w:r w:rsidR="00DA6F39" w:rsidRPr="00E01441">
        <w:rPr>
          <w:rFonts w:ascii="Times New Roman" w:hAnsi="Times New Roman"/>
          <w:sz w:val="28"/>
          <w:szCs w:val="28"/>
          <w:lang w:val="ro-RO"/>
        </w:rPr>
        <w:t>ie internaţională la nivelul B2.</w:t>
      </w:r>
    </w:p>
    <w:p w:rsidR="00D70E4E" w:rsidRPr="00E01441" w:rsidRDefault="00D70E4E" w:rsidP="00E01441">
      <w:pPr>
        <w:pStyle w:val="aa"/>
        <w:ind w:left="0"/>
        <w:jc w:val="both"/>
        <w:rPr>
          <w:lang w:val="ro-RO"/>
        </w:rPr>
      </w:pPr>
      <w:r w:rsidRPr="00E01441">
        <w:rPr>
          <w:b/>
          <w:i/>
          <w:lang w:val="ro-RO"/>
        </w:rPr>
        <w:t>Scopul general al funcției:</w:t>
      </w:r>
      <w:r w:rsidRPr="00E01441">
        <w:rPr>
          <w:lang w:val="ro-RO"/>
        </w:rPr>
        <w:t xml:space="preserve"> </w:t>
      </w:r>
    </w:p>
    <w:p w:rsidR="006A65B9" w:rsidRPr="00E01441" w:rsidRDefault="00FA2109" w:rsidP="00E01441">
      <w:pPr>
        <w:pStyle w:val="a3"/>
        <w:spacing w:line="240" w:lineRule="auto"/>
        <w:ind w:left="90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S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>upravegherea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de stat în sănătate, promovarea și protecția sănătății publice, 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evaluarea 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stării 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>sănătăţii populaţiei, cu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analiză și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stabilirea priorităţilor de sănătate publică.</w:t>
      </w:r>
    </w:p>
    <w:p w:rsidR="00D70E4E" w:rsidRPr="00E01441" w:rsidRDefault="00D70E4E" w:rsidP="00E01441">
      <w:pPr>
        <w:spacing w:before="100" w:beforeAutospacing="1" w:after="100" w:afterAutospacing="1"/>
        <w:jc w:val="both"/>
        <w:rPr>
          <w:b/>
          <w:i/>
          <w:lang w:val="ro-RO"/>
        </w:rPr>
      </w:pPr>
      <w:r w:rsidRPr="00E01441">
        <w:rPr>
          <w:b/>
          <w:i/>
          <w:lang w:val="ro-RO"/>
        </w:rPr>
        <w:t>Sarcinile de bază:</w:t>
      </w:r>
    </w:p>
    <w:p w:rsidR="006A65B9" w:rsidRPr="00E01441" w:rsidRDefault="006A65B9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color w:val="000000"/>
          <w:sz w:val="28"/>
          <w:szCs w:val="28"/>
          <w:lang w:val="ro-RO"/>
        </w:rPr>
        <w:t xml:space="preserve"> </w:t>
      </w:r>
      <w:r w:rsidR="003F0B61" w:rsidRPr="00E01441">
        <w:rPr>
          <w:rFonts w:ascii="Times New Roman" w:hAnsi="Times New Roman"/>
          <w:color w:val="000000"/>
          <w:sz w:val="28"/>
          <w:szCs w:val="28"/>
          <w:lang w:val="ro-RO"/>
        </w:rPr>
        <w:t>I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dentificarea, evaluarea, managementul şi comunicarea riscurilor pentru sănătatea publică, prognozarea şi diminuarea impactului negativ al acestora asupra sănătăţii; </w:t>
      </w:r>
    </w:p>
    <w:p w:rsidR="006A65B9" w:rsidRPr="00E01441" w:rsidRDefault="006A65B9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3F0B61" w:rsidRPr="00E01441">
        <w:rPr>
          <w:rFonts w:ascii="Times New Roman" w:hAnsi="Times New Roman"/>
          <w:color w:val="000000"/>
          <w:sz w:val="28"/>
          <w:szCs w:val="28"/>
          <w:lang w:val="ro-RO"/>
        </w:rPr>
        <w:t>P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rotecţia sănătăţii</w:t>
      </w:r>
      <w:r w:rsidR="003F0B61" w:rsidRPr="00E0144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prin elaborarea, coordonarea, supravegherea şi aplic</w:t>
      </w:r>
      <w:r w:rsidR="003F0B61" w:rsidRPr="00E01441">
        <w:rPr>
          <w:rFonts w:ascii="Times New Roman" w:hAnsi="Times New Roman"/>
          <w:color w:val="000000"/>
          <w:sz w:val="28"/>
          <w:szCs w:val="28"/>
          <w:lang w:val="ro-RO"/>
        </w:rPr>
        <w:t>area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actelor legislative şi normative, a ghidurilor de bune practici şi proceduri</w:t>
      </w:r>
      <w:r w:rsidR="003F0B61" w:rsidRPr="00E01441">
        <w:rPr>
          <w:rFonts w:ascii="Times New Roman" w:hAnsi="Times New Roman"/>
          <w:color w:val="000000"/>
          <w:sz w:val="28"/>
          <w:szCs w:val="28"/>
          <w:lang w:val="ro-RO"/>
        </w:rPr>
        <w:t>lor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standard de operare</w:t>
      </w:r>
      <w:r w:rsidR="003F0B61" w:rsidRPr="00E0144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care reglementează determinanţii stării de sănătate; </w:t>
      </w:r>
    </w:p>
    <w:p w:rsidR="006A65B9" w:rsidRPr="00E01441" w:rsidRDefault="003F0B61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I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>niţierea, participarea la elaborarea, monitorizarea şi realizarea politicilor şi programelor de sănătate publică;</w:t>
      </w:r>
    </w:p>
    <w:p w:rsidR="006A65B9" w:rsidRPr="00E01441" w:rsidRDefault="003F0B61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P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>revenirea maladiilor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prin realizarea intervenţiilor de prevenţie primară şi secundară;</w:t>
      </w:r>
    </w:p>
    <w:p w:rsidR="006A65B9" w:rsidRPr="00E01441" w:rsidRDefault="003F0B61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P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>romovarea sănătăţii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prin informare, educare şi comunicare; </w:t>
      </w:r>
    </w:p>
    <w:p w:rsidR="006A65B9" w:rsidRPr="00E01441" w:rsidRDefault="003F0B61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E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>valuarea calităţii şi eficienţei personalului şi a serviciilor de sănătate publică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acordate comunităţilor;</w:t>
      </w:r>
    </w:p>
    <w:p w:rsidR="006A65B9" w:rsidRPr="00E01441" w:rsidRDefault="003F0B61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I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>niţierea, susţinerea şi efectuarea cercetărilor ştiinţifico-practice în domeniul sănătăţii publice;</w:t>
      </w:r>
    </w:p>
    <w:p w:rsidR="006A65B9" w:rsidRPr="00E01441" w:rsidRDefault="003F0B61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>sigurarea gradului adecvat de pregătire pentru urgenţe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le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de sănătate publică şi managementul urgenţelor de sănătate publică, inclusiv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prin introducerea restricţiilor de circulaţie a persoanelor şi bunurilor; </w:t>
      </w:r>
    </w:p>
    <w:p w:rsidR="006A65B9" w:rsidRPr="00E01441" w:rsidRDefault="003F0B61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D</w:t>
      </w:r>
      <w:r w:rsidR="006A65B9" w:rsidRPr="00E01441">
        <w:rPr>
          <w:rFonts w:ascii="Times New Roman" w:hAnsi="Times New Roman"/>
          <w:color w:val="000000"/>
          <w:sz w:val="28"/>
          <w:szCs w:val="28"/>
          <w:lang w:val="ro-RO"/>
        </w:rPr>
        <w:t>ezvoltarea şi planificarea resurselor umane şi dezvoltarea instituţională în domeniul serviciilor de sănătate publică;</w:t>
      </w:r>
    </w:p>
    <w:p w:rsidR="006A65B9" w:rsidRPr="00E01441" w:rsidRDefault="006A65B9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lastRenderedPageBreak/>
        <w:t xml:space="preserve"> </w:t>
      </w:r>
      <w:r w:rsidR="003F0B61" w:rsidRPr="00E01441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>sigurarea suportului de laborator</w:t>
      </w:r>
      <w:r w:rsidR="003F0B61" w:rsidRPr="00E0144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în investigarea factorilor biologici, chimici, fizici şi radiologici</w:t>
      </w:r>
      <w:r w:rsidR="003F0B61" w:rsidRPr="00E0144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E01441">
        <w:rPr>
          <w:rFonts w:ascii="Times New Roman" w:hAnsi="Times New Roman"/>
          <w:color w:val="000000"/>
          <w:sz w:val="28"/>
          <w:szCs w:val="28"/>
          <w:lang w:val="ro-RO"/>
        </w:rPr>
        <w:t xml:space="preserve"> cu impact asupra sănătăţii publice;</w:t>
      </w:r>
    </w:p>
    <w:p w:rsidR="006A65B9" w:rsidRPr="00E01441" w:rsidRDefault="003F0B61" w:rsidP="00E0144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 w:eastAsia="ru-RU"/>
        </w:rPr>
        <w:t xml:space="preserve">Asigurare procesului de evaluare și </w:t>
      </w:r>
      <w:r w:rsidR="006A65B9" w:rsidRPr="00E01441">
        <w:rPr>
          <w:rFonts w:ascii="Times New Roman" w:hAnsi="Times New Roman"/>
          <w:sz w:val="28"/>
          <w:szCs w:val="28"/>
          <w:lang w:val="ro-RO" w:eastAsia="ru-RU"/>
        </w:rPr>
        <w:t>acreditare</w:t>
      </w:r>
      <w:r w:rsidRPr="00E01441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6A65B9" w:rsidRPr="00E01441">
        <w:rPr>
          <w:rFonts w:ascii="Times New Roman" w:hAnsi="Times New Roman"/>
          <w:sz w:val="28"/>
          <w:szCs w:val="28"/>
          <w:lang w:val="ro-RO" w:eastAsia="ru-RU"/>
        </w:rPr>
        <w:t>a activității instituțiilor medico-sanitare și farmaceutice.</w:t>
      </w:r>
    </w:p>
    <w:p w:rsidR="006A65B9" w:rsidRPr="00E01441" w:rsidRDefault="00D70E4E" w:rsidP="00E01441">
      <w:pPr>
        <w:jc w:val="both"/>
        <w:rPr>
          <w:b/>
          <w:lang w:val="ro-RO"/>
        </w:rPr>
      </w:pPr>
      <w:r w:rsidRPr="00E01441">
        <w:rPr>
          <w:b/>
          <w:i/>
          <w:lang w:val="ro-RO"/>
        </w:rPr>
        <w:t>Cerințe speciale:</w:t>
      </w:r>
      <w:r w:rsidRPr="00E01441">
        <w:rPr>
          <w:b/>
          <w:lang w:val="ro-RO"/>
        </w:rPr>
        <w:t xml:space="preserve"> </w:t>
      </w:r>
    </w:p>
    <w:p w:rsidR="003F0B61" w:rsidRPr="00E01441" w:rsidRDefault="003F0B61" w:rsidP="00E01441">
      <w:pPr>
        <w:jc w:val="both"/>
        <w:rPr>
          <w:b/>
          <w:lang w:val="ro-RO"/>
        </w:rPr>
      </w:pPr>
    </w:p>
    <w:p w:rsidR="00D70E4E" w:rsidRPr="00E01441" w:rsidRDefault="00D70E4E" w:rsidP="00E01441">
      <w:pPr>
        <w:jc w:val="both"/>
        <w:rPr>
          <w:b/>
          <w:lang w:val="ro-RO"/>
        </w:rPr>
      </w:pPr>
      <w:r w:rsidRPr="00E01441">
        <w:rPr>
          <w:b/>
          <w:lang w:val="ro-RO"/>
        </w:rPr>
        <w:t xml:space="preserve">Studii: </w:t>
      </w:r>
    </w:p>
    <w:p w:rsidR="00C0570E" w:rsidRPr="00E01441" w:rsidRDefault="00C0570E" w:rsidP="00E0144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Superioare în medicină;</w:t>
      </w:r>
    </w:p>
    <w:p w:rsidR="00C0570E" w:rsidRPr="00E01441" w:rsidRDefault="00C0570E" w:rsidP="00E0144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Studii</w:t>
      </w:r>
      <w:r w:rsidR="00502FF7" w:rsidRPr="00E01441">
        <w:rPr>
          <w:rFonts w:ascii="Times New Roman" w:hAnsi="Times New Roman"/>
          <w:sz w:val="28"/>
          <w:szCs w:val="28"/>
          <w:lang w:val="ro-RO"/>
        </w:rPr>
        <w:t>le</w:t>
      </w:r>
      <w:r w:rsidRPr="00E01441">
        <w:rPr>
          <w:rFonts w:ascii="Times New Roman" w:hAnsi="Times New Roman"/>
          <w:sz w:val="28"/>
          <w:szCs w:val="28"/>
          <w:lang w:val="ro-RO"/>
        </w:rPr>
        <w:t xml:space="preserve"> de masterat</w:t>
      </w:r>
      <w:r w:rsidR="00502FF7" w:rsidRPr="00E0144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01441">
        <w:rPr>
          <w:rFonts w:ascii="Times New Roman" w:hAnsi="Times New Roman"/>
          <w:sz w:val="28"/>
          <w:szCs w:val="28"/>
          <w:lang w:val="ro-RO"/>
        </w:rPr>
        <w:t>/</w:t>
      </w:r>
      <w:r w:rsidR="00502FF7" w:rsidRPr="00E01441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Pr="00E01441">
        <w:rPr>
          <w:rFonts w:ascii="Times New Roman" w:hAnsi="Times New Roman"/>
          <w:sz w:val="28"/>
          <w:szCs w:val="28"/>
          <w:lang w:val="ro-RO"/>
        </w:rPr>
        <w:t>doctorat vor constitui un avantaj.</w:t>
      </w:r>
    </w:p>
    <w:p w:rsidR="00D70E4E" w:rsidRPr="00E01441" w:rsidRDefault="00D70E4E" w:rsidP="00E01441">
      <w:pPr>
        <w:jc w:val="both"/>
        <w:rPr>
          <w:lang w:val="ro-RO"/>
        </w:rPr>
      </w:pPr>
      <w:r w:rsidRPr="00E01441">
        <w:rPr>
          <w:b/>
          <w:lang w:val="ro-RO"/>
        </w:rPr>
        <w:t>Experienţă profesională:</w:t>
      </w:r>
      <w:r w:rsidR="00AE3F02" w:rsidRPr="00E01441">
        <w:rPr>
          <w:b/>
          <w:lang w:val="ro-RO"/>
        </w:rPr>
        <w:t xml:space="preserve"> </w:t>
      </w:r>
      <w:r w:rsidR="00AE3F02" w:rsidRPr="00E01441">
        <w:rPr>
          <w:lang w:val="ro-RO"/>
        </w:rPr>
        <w:t>nu mai puțin de</w:t>
      </w:r>
      <w:r w:rsidRPr="00E01441">
        <w:rPr>
          <w:b/>
          <w:lang w:val="ro-RO"/>
        </w:rPr>
        <w:t xml:space="preserve"> </w:t>
      </w:r>
      <w:r w:rsidR="00502FF7" w:rsidRPr="00E01441">
        <w:rPr>
          <w:lang w:val="ro-RO"/>
        </w:rPr>
        <w:t>5</w:t>
      </w:r>
      <w:r w:rsidRPr="00E01441">
        <w:rPr>
          <w:lang w:val="ro-RO"/>
        </w:rPr>
        <w:t xml:space="preserve"> ani de</w:t>
      </w:r>
      <w:r w:rsidRPr="00E01441">
        <w:rPr>
          <w:b/>
          <w:lang w:val="ro-RO"/>
        </w:rPr>
        <w:t xml:space="preserve"> </w:t>
      </w:r>
      <w:r w:rsidRPr="00E01441">
        <w:rPr>
          <w:lang w:val="ro-RO"/>
        </w:rPr>
        <w:t>ex</w:t>
      </w:r>
      <w:r w:rsidR="002D1702" w:rsidRPr="00E01441">
        <w:rPr>
          <w:lang w:val="ro-RO"/>
        </w:rPr>
        <w:t>perienţă profesională în domeniile de competență ale Agenției; cel puțin 2 ani de experiență m</w:t>
      </w:r>
      <w:r w:rsidRPr="00E01441">
        <w:rPr>
          <w:lang w:val="ro-RO"/>
        </w:rPr>
        <w:t>a</w:t>
      </w:r>
      <w:r w:rsidR="002D1702" w:rsidRPr="00E01441">
        <w:rPr>
          <w:lang w:val="ro-RO"/>
        </w:rPr>
        <w:t>na</w:t>
      </w:r>
      <w:r w:rsidRPr="00E01441">
        <w:rPr>
          <w:lang w:val="ro-RO"/>
        </w:rPr>
        <w:t>ge</w:t>
      </w:r>
      <w:r w:rsidR="002D1702" w:rsidRPr="00E01441">
        <w:rPr>
          <w:lang w:val="ro-RO"/>
        </w:rPr>
        <w:t xml:space="preserve">rială </w:t>
      </w:r>
      <w:r w:rsidR="00502FF7" w:rsidRPr="00E01441">
        <w:rPr>
          <w:lang w:val="ro-RO"/>
        </w:rPr>
        <w:t xml:space="preserve">în </w:t>
      </w:r>
      <w:r w:rsidRPr="00E01441">
        <w:rPr>
          <w:lang w:val="ro-RO"/>
        </w:rPr>
        <w:t>sănăt</w:t>
      </w:r>
      <w:r w:rsidR="00502FF7" w:rsidRPr="00E01441">
        <w:rPr>
          <w:lang w:val="ro-RO"/>
        </w:rPr>
        <w:t>ate</w:t>
      </w:r>
      <w:r w:rsidR="00AE3F02" w:rsidRPr="00E01441">
        <w:rPr>
          <w:lang w:val="ro-RO"/>
        </w:rPr>
        <w:t>.</w:t>
      </w:r>
    </w:p>
    <w:p w:rsidR="00EB0480" w:rsidRPr="00E01441" w:rsidRDefault="00EB0480" w:rsidP="00E01441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EB0480" w:rsidRPr="00E01441" w:rsidRDefault="00EB0480" w:rsidP="00E01441">
      <w:pPr>
        <w:pStyle w:val="a3"/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  <w:r w:rsidRPr="00E01441">
        <w:rPr>
          <w:rFonts w:ascii="Times New Roman" w:hAnsi="Times New Roman"/>
          <w:b/>
          <w:i/>
          <w:sz w:val="28"/>
          <w:szCs w:val="28"/>
          <w:lang w:val="ro-RO"/>
        </w:rPr>
        <w:t>Bibliografia:</w:t>
      </w:r>
    </w:p>
    <w:p w:rsidR="00EB0480" w:rsidRPr="00E01441" w:rsidRDefault="00EB0480" w:rsidP="00E01441">
      <w:pPr>
        <w:pStyle w:val="a5"/>
        <w:numPr>
          <w:ilvl w:val="0"/>
          <w:numId w:val="17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E01441">
        <w:rPr>
          <w:sz w:val="28"/>
          <w:szCs w:val="28"/>
        </w:rPr>
        <w:t xml:space="preserve">Legea cu privire la funcția publică și statutul funcționarului public nr. 158-XVI din 04.07.2008; </w:t>
      </w:r>
    </w:p>
    <w:p w:rsidR="00EB0480" w:rsidRPr="00E01441" w:rsidRDefault="00EB0480" w:rsidP="00E01441">
      <w:pPr>
        <w:pStyle w:val="a5"/>
        <w:numPr>
          <w:ilvl w:val="0"/>
          <w:numId w:val="17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E01441">
        <w:rPr>
          <w:sz w:val="28"/>
          <w:szCs w:val="28"/>
        </w:rPr>
        <w:t>Legea privind Codul de conduită a funcționarului public nr. 25-XVI din 22.02.2008;</w:t>
      </w:r>
    </w:p>
    <w:p w:rsidR="00EB0480" w:rsidRPr="00E01441" w:rsidRDefault="00EB0480" w:rsidP="00E01441">
      <w:pPr>
        <w:pStyle w:val="a5"/>
        <w:numPr>
          <w:ilvl w:val="0"/>
          <w:numId w:val="17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E01441">
        <w:rPr>
          <w:sz w:val="28"/>
          <w:szCs w:val="28"/>
        </w:rPr>
        <w:t xml:space="preserve">Legea </w:t>
      </w:r>
      <w:hyperlink r:id="rId9" w:tgtFrame="_blank" w:history="1">
        <w:r w:rsidRPr="00E01441">
          <w:rPr>
            <w:rStyle w:val="a4"/>
            <w:color w:val="auto"/>
            <w:sz w:val="28"/>
            <w:szCs w:val="28"/>
            <w:u w:val="none"/>
          </w:rPr>
          <w:t>privind declararea averii și a intereselor pers</w:t>
        </w:r>
        <w:r w:rsidR="006A65B9" w:rsidRPr="00E01441">
          <w:rPr>
            <w:rStyle w:val="a4"/>
            <w:color w:val="auto"/>
            <w:sz w:val="28"/>
            <w:szCs w:val="28"/>
            <w:u w:val="none"/>
          </w:rPr>
          <w:t>onale nr.133 din  17 iunie 2016;</w:t>
        </w:r>
        <w:r w:rsidRPr="00E01441">
          <w:rPr>
            <w:rStyle w:val="a4"/>
            <w:color w:val="auto"/>
            <w:sz w:val="28"/>
            <w:szCs w:val="28"/>
            <w:u w:val="none"/>
          </w:rPr>
          <w:t> </w:t>
        </w:r>
      </w:hyperlink>
    </w:p>
    <w:p w:rsidR="006A65B9" w:rsidRPr="00E01441" w:rsidRDefault="00EB0480" w:rsidP="00E01441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Legea nr. 780-XV din 27.12.2001 privind actele legislative</w:t>
      </w:r>
      <w:r w:rsidR="006A65B9" w:rsidRPr="00E01441">
        <w:rPr>
          <w:rFonts w:ascii="Times New Roman" w:hAnsi="Times New Roman"/>
          <w:sz w:val="28"/>
          <w:szCs w:val="28"/>
          <w:lang w:val="ro-RO"/>
        </w:rPr>
        <w:t> ;</w:t>
      </w:r>
    </w:p>
    <w:p w:rsidR="00EB0480" w:rsidRPr="00E01441" w:rsidRDefault="00EB0480" w:rsidP="00E01441">
      <w:pPr>
        <w:pStyle w:val="a5"/>
        <w:numPr>
          <w:ilvl w:val="0"/>
          <w:numId w:val="17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E01441">
        <w:rPr>
          <w:sz w:val="28"/>
          <w:szCs w:val="28"/>
        </w:rPr>
        <w:t>Legea ocrotirii sănătății nr. 411-din 28.03.1995</w:t>
      </w:r>
      <w:r w:rsidR="006A65B9" w:rsidRPr="00E01441">
        <w:rPr>
          <w:sz w:val="28"/>
          <w:szCs w:val="28"/>
        </w:rPr>
        <w:t>;</w:t>
      </w:r>
    </w:p>
    <w:p w:rsidR="006A65B9" w:rsidRPr="00E01441" w:rsidRDefault="006A65B9" w:rsidP="00E0144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E01441">
        <w:rPr>
          <w:sz w:val="28"/>
          <w:szCs w:val="28"/>
        </w:rPr>
        <w:t>Legea nr. 10/2009 privind supravegherea de stat a sănătății publice;</w:t>
      </w:r>
    </w:p>
    <w:p w:rsidR="00582026" w:rsidRPr="00E01441" w:rsidRDefault="00582026" w:rsidP="00E0144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E01441">
        <w:rPr>
          <w:sz w:val="28"/>
          <w:szCs w:val="28"/>
        </w:rPr>
        <w:t>Legea nr. 131/ 2012 privind controlul de stat asupra activității de întreprinzător;</w:t>
      </w:r>
    </w:p>
    <w:p w:rsidR="001F764C" w:rsidRPr="00E01441" w:rsidRDefault="001F764C" w:rsidP="00E0144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426"/>
        <w:jc w:val="both"/>
        <w:rPr>
          <w:sz w:val="28"/>
          <w:szCs w:val="28"/>
          <w:shd w:val="clear" w:color="auto" w:fill="FCFCFC"/>
        </w:rPr>
      </w:pPr>
      <w:r w:rsidRPr="00E01441">
        <w:rPr>
          <w:rStyle w:val="a6"/>
          <w:b w:val="0"/>
          <w:color w:val="000000"/>
          <w:sz w:val="28"/>
          <w:szCs w:val="28"/>
        </w:rPr>
        <w:t>Legea</w:t>
      </w:r>
      <w:r w:rsidRPr="00E01441">
        <w:rPr>
          <w:rStyle w:val="a6"/>
          <w:color w:val="000000"/>
          <w:sz w:val="28"/>
          <w:szCs w:val="28"/>
        </w:rPr>
        <w:t xml:space="preserve"> </w:t>
      </w:r>
      <w:r w:rsidRPr="00E01441">
        <w:rPr>
          <w:color w:val="000000"/>
          <w:sz w:val="28"/>
          <w:szCs w:val="28"/>
        </w:rPr>
        <w:t>nr. 1456/1993  cu privirea la activitatea farmaceutică;</w:t>
      </w:r>
    </w:p>
    <w:p w:rsidR="006A65B9" w:rsidRPr="00E01441" w:rsidRDefault="006729FC" w:rsidP="00E01441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CFCFC"/>
          <w:lang w:val="ro-RO"/>
        </w:rPr>
      </w:pPr>
      <w:hyperlink r:id="rId10" w:history="1">
        <w:r w:rsidR="006A65B9" w:rsidRPr="00E0144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CFCFC"/>
            <w:lang w:val="ro-RO"/>
          </w:rPr>
          <w:t>Legea cu privire la controlul și profilaxia tuberculozei Nr.153 din  04.07.2008</w:t>
        </w:r>
      </w:hyperlink>
      <w:r w:rsidR="006A65B9" w:rsidRPr="00E01441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CFCFC"/>
          <w:lang w:val="ro-RO"/>
        </w:rPr>
        <w:t>;</w:t>
      </w:r>
    </w:p>
    <w:p w:rsidR="006A65B9" w:rsidRPr="00E01441" w:rsidRDefault="006A65B9" w:rsidP="00E01441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CFCFC"/>
          <w:lang w:val="ro-RO"/>
        </w:rPr>
      </w:pPr>
      <w:r w:rsidRPr="00E01441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CFCFC"/>
          <w:lang w:val="ro-RO"/>
        </w:rPr>
        <w:t>Legea nr. 23/2007 cu privire la profilaxia HIV/SIDA;</w:t>
      </w:r>
    </w:p>
    <w:p w:rsidR="006A65B9" w:rsidRDefault="006A65B9" w:rsidP="00E01441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Legea nr. 552 /2001 privind evaluarea și acreditarea în sănătate;</w:t>
      </w:r>
    </w:p>
    <w:p w:rsidR="00E505EB" w:rsidRPr="00E505EB" w:rsidRDefault="00E505EB" w:rsidP="00E505EB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nr. 1090 </w:t>
      </w:r>
      <w:r w:rsidRPr="00E505EB">
        <w:rPr>
          <w:rFonts w:ascii="Times New Roman" w:hAnsi="Times New Roman"/>
          <w:sz w:val="28"/>
          <w:szCs w:val="28"/>
          <w:lang w:val="ro-RO"/>
        </w:rPr>
        <w:t>din</w:t>
      </w:r>
      <w:r w:rsidRPr="00E505EB">
        <w:rPr>
          <w:rFonts w:ascii="Times New Roman" w:hAnsi="Times New Roman"/>
          <w:color w:val="000000"/>
          <w:sz w:val="28"/>
          <w:szCs w:val="28"/>
        </w:rPr>
        <w:t>  18.12.2017</w:t>
      </w:r>
      <w:r w:rsidRPr="00E505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05EB">
        <w:rPr>
          <w:rFonts w:ascii="Times New Roman" w:hAnsi="Times New Roman"/>
          <w:bCs/>
          <w:color w:val="000000"/>
          <w:sz w:val="28"/>
          <w:szCs w:val="28"/>
        </w:rPr>
        <w:t xml:space="preserve">cu </w:t>
      </w:r>
      <w:proofErr w:type="spellStart"/>
      <w:r w:rsidRPr="00E505EB">
        <w:rPr>
          <w:rFonts w:ascii="Times New Roman" w:hAnsi="Times New Roman"/>
          <w:bCs/>
          <w:color w:val="000000"/>
          <w:sz w:val="28"/>
          <w:szCs w:val="28"/>
        </w:rPr>
        <w:t>privire</w:t>
      </w:r>
      <w:proofErr w:type="spellEnd"/>
      <w:r w:rsidRPr="00E505EB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proofErr w:type="spellStart"/>
      <w:r w:rsidRPr="00E505EB">
        <w:rPr>
          <w:rFonts w:ascii="Times New Roman" w:hAnsi="Times New Roman"/>
          <w:bCs/>
          <w:color w:val="000000"/>
          <w:sz w:val="28"/>
          <w:szCs w:val="28"/>
        </w:rPr>
        <w:t>organizarea</w:t>
      </w:r>
      <w:proofErr w:type="spellEnd"/>
      <w:r w:rsidRPr="00E505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505EB">
        <w:rPr>
          <w:rFonts w:ascii="Times New Roman" w:hAnsi="Times New Roman"/>
          <w:bCs/>
          <w:color w:val="000000"/>
          <w:sz w:val="28"/>
          <w:szCs w:val="28"/>
        </w:rPr>
        <w:t>și</w:t>
      </w:r>
      <w:proofErr w:type="spellEnd"/>
      <w:r w:rsidRPr="00E505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505EB">
        <w:rPr>
          <w:rFonts w:ascii="Times New Roman" w:hAnsi="Times New Roman"/>
          <w:bCs/>
          <w:color w:val="000000"/>
          <w:sz w:val="28"/>
          <w:szCs w:val="28"/>
        </w:rPr>
        <w:t>funcționarea</w:t>
      </w:r>
      <w:proofErr w:type="spellEnd"/>
      <w:r w:rsidRPr="00E505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505EB">
        <w:rPr>
          <w:rFonts w:ascii="Times New Roman" w:hAnsi="Times New Roman"/>
          <w:bCs/>
          <w:color w:val="000000"/>
          <w:sz w:val="28"/>
          <w:szCs w:val="28"/>
        </w:rPr>
        <w:t>Agenției</w:t>
      </w:r>
      <w:proofErr w:type="spellEnd"/>
      <w:r w:rsidRPr="00E505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505EB">
        <w:rPr>
          <w:rFonts w:ascii="Times New Roman" w:hAnsi="Times New Roman"/>
          <w:bCs/>
          <w:color w:val="000000"/>
          <w:sz w:val="28"/>
          <w:szCs w:val="28"/>
        </w:rPr>
        <w:t>Naționale</w:t>
      </w:r>
      <w:proofErr w:type="spellEnd"/>
      <w:r w:rsidRPr="00E505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505EB">
        <w:rPr>
          <w:rFonts w:ascii="Times New Roman" w:hAnsi="Times New Roman"/>
          <w:bCs/>
          <w:color w:val="000000"/>
          <w:sz w:val="28"/>
          <w:szCs w:val="28"/>
        </w:rPr>
        <w:t>pentru</w:t>
      </w:r>
      <w:proofErr w:type="spellEnd"/>
      <w:r w:rsidRPr="00E505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505EB">
        <w:rPr>
          <w:rFonts w:ascii="Times New Roman" w:hAnsi="Times New Roman"/>
          <w:bCs/>
          <w:color w:val="000000"/>
          <w:sz w:val="28"/>
          <w:szCs w:val="28"/>
        </w:rPr>
        <w:t>Sănătate</w:t>
      </w:r>
      <w:proofErr w:type="spellEnd"/>
      <w:r w:rsidRPr="00E505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505EB">
        <w:rPr>
          <w:rFonts w:ascii="Times New Roman" w:hAnsi="Times New Roman"/>
          <w:bCs/>
          <w:color w:val="000000"/>
          <w:sz w:val="28"/>
          <w:szCs w:val="28"/>
        </w:rPr>
        <w:t>Publică</w:t>
      </w:r>
      <w:proofErr w:type="spellEnd"/>
    </w:p>
    <w:p w:rsidR="00DF0789" w:rsidRPr="00E01441" w:rsidRDefault="00AE3F02" w:rsidP="00E01441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Hotărârea</w:t>
      </w:r>
      <w:r w:rsidR="00DF0789" w:rsidRPr="00E01441">
        <w:rPr>
          <w:rFonts w:ascii="Times New Roman" w:hAnsi="Times New Roman"/>
          <w:sz w:val="28"/>
          <w:szCs w:val="28"/>
          <w:lang w:val="ro-RO"/>
        </w:rPr>
        <w:t xml:space="preserve"> Guvernului nr. 820 din 14 decembrie 2009 „Cu privire la Comisia extraordinară de sănătate publică;</w:t>
      </w:r>
    </w:p>
    <w:p w:rsidR="00DF0789" w:rsidRPr="00E01441" w:rsidRDefault="00AE3F02" w:rsidP="00E01441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Hotărârea</w:t>
      </w:r>
      <w:r w:rsidR="00DF0789" w:rsidRPr="00E01441">
        <w:rPr>
          <w:rFonts w:ascii="Times New Roman" w:hAnsi="Times New Roman"/>
          <w:sz w:val="28"/>
          <w:szCs w:val="28"/>
          <w:lang w:val="ro-RO"/>
        </w:rPr>
        <w:t xml:space="preserve"> Guvernului nr. 475 din 26 martie 2008 „Cu privire la aprobarea Planului de acţiuni privind punerea în aplicare a Regulamentului Sanitar Internaţional;</w:t>
      </w:r>
    </w:p>
    <w:p w:rsidR="00DF0789" w:rsidRPr="00E01441" w:rsidRDefault="0014501F" w:rsidP="00E01441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Hotărârea</w:t>
      </w:r>
      <w:r w:rsidR="00DF0789" w:rsidRPr="00E01441">
        <w:rPr>
          <w:rFonts w:ascii="Times New Roman" w:hAnsi="Times New Roman"/>
          <w:sz w:val="28"/>
          <w:szCs w:val="28"/>
          <w:lang w:val="ro-RO"/>
        </w:rPr>
        <w:t xml:space="preserve"> Guvernului nr. 951 din 25 noiembrie 2013 „Pentru aprobarea Regulamentului privind sistemul naţional de supraveghere epidemiologică şi control al bolilor transmisibile şi evenimentelor de sănătate publică”;</w:t>
      </w:r>
    </w:p>
    <w:p w:rsidR="00DF0789" w:rsidRPr="00E01441" w:rsidRDefault="0014501F" w:rsidP="00E01441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Hotărârea</w:t>
      </w:r>
      <w:r w:rsidR="00DF0789" w:rsidRPr="00E01441">
        <w:rPr>
          <w:rFonts w:ascii="Times New Roman" w:hAnsi="Times New Roman"/>
          <w:sz w:val="28"/>
          <w:szCs w:val="28"/>
          <w:lang w:val="ro-RO"/>
        </w:rPr>
        <w:t xml:space="preserve"> Guvernului nr. 1431 din 29 decembrie 2016 „Pentru aprobarea Regulamentului privind sistemul de alertă precoce și răspuns rapid pentru prevenirea, controlul bolilor transmisibile și evenimentelor de sănătate publică”;</w:t>
      </w:r>
    </w:p>
    <w:p w:rsidR="00D70E4E" w:rsidRPr="00E01441" w:rsidRDefault="0014501F" w:rsidP="00E01441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Hotărârea</w:t>
      </w:r>
      <w:r w:rsidR="00D70E4E" w:rsidRPr="00E01441">
        <w:rPr>
          <w:rFonts w:ascii="Times New Roman" w:hAnsi="Times New Roman"/>
          <w:sz w:val="28"/>
          <w:szCs w:val="28"/>
          <w:lang w:val="ro-RO"/>
        </w:rPr>
        <w:t xml:space="preserve"> Guvernului nr. 82 din 12.04.12 pentru aprobarea Strategiei naționale de prevenire și control al bolilor netransmisibile pe anii 2012-2020;</w:t>
      </w:r>
    </w:p>
    <w:p w:rsidR="00D70E4E" w:rsidRPr="00E01441" w:rsidRDefault="006729FC" w:rsidP="00E0144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426"/>
        <w:jc w:val="both"/>
        <w:rPr>
          <w:rStyle w:val="a4"/>
          <w:color w:val="auto"/>
          <w:sz w:val="28"/>
          <w:szCs w:val="28"/>
          <w:u w:val="none"/>
          <w:shd w:val="clear" w:color="auto" w:fill="FCFCFC"/>
        </w:rPr>
      </w:pPr>
      <w:hyperlink r:id="rId11" w:history="1">
        <w:r w:rsidR="0014501F" w:rsidRPr="00E01441">
          <w:rPr>
            <w:rStyle w:val="a6"/>
            <w:b w:val="0"/>
            <w:sz w:val="28"/>
            <w:szCs w:val="28"/>
            <w:shd w:val="clear" w:color="auto" w:fill="FCFCFC"/>
          </w:rPr>
          <w:t>Hotărârea</w:t>
        </w:r>
        <w:r w:rsidR="00D70E4E" w:rsidRPr="00E01441">
          <w:rPr>
            <w:rStyle w:val="a6"/>
            <w:b w:val="0"/>
            <w:sz w:val="28"/>
            <w:szCs w:val="28"/>
            <w:shd w:val="clear" w:color="auto" w:fill="FCFCFC"/>
          </w:rPr>
          <w:t xml:space="preserve"> Guvernului</w:t>
        </w:r>
        <w:r w:rsidR="00D70E4E" w:rsidRPr="00E01441">
          <w:rPr>
            <w:rStyle w:val="a4"/>
            <w:color w:val="auto"/>
            <w:sz w:val="28"/>
            <w:szCs w:val="28"/>
            <w:u w:val="none"/>
            <w:shd w:val="clear" w:color="auto" w:fill="FCFCFC"/>
          </w:rPr>
          <w:t> nr. 1000  din  23.08.2016 cu privire la aprobarea Programului naţional de promovare a sănătăţii pentru anii 2016-2020</w:t>
        </w:r>
      </w:hyperlink>
      <w:r w:rsidR="006A65B9" w:rsidRPr="00E01441">
        <w:rPr>
          <w:rStyle w:val="a4"/>
          <w:color w:val="auto"/>
          <w:sz w:val="28"/>
          <w:szCs w:val="28"/>
          <w:u w:val="none"/>
          <w:shd w:val="clear" w:color="auto" w:fill="FCFCFC"/>
        </w:rPr>
        <w:t>;</w:t>
      </w:r>
    </w:p>
    <w:p w:rsidR="00D70E4E" w:rsidRPr="00E01441" w:rsidRDefault="0014501F" w:rsidP="00E01441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E01441">
        <w:rPr>
          <w:rFonts w:ascii="Times New Roman" w:hAnsi="Times New Roman"/>
          <w:bCs/>
          <w:color w:val="000000"/>
          <w:sz w:val="28"/>
          <w:szCs w:val="28"/>
          <w:lang w:val="ro-RO"/>
        </w:rPr>
        <w:t>Hotărârea</w:t>
      </w:r>
      <w:r w:rsidR="00D70E4E" w:rsidRPr="00E01441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Guvernului nr. 556/1999 cu privire la protecţia sanitară a teritoriului Republicii Moldova de importul şi </w:t>
      </w:r>
      <w:r w:rsidRPr="00E01441">
        <w:rPr>
          <w:rFonts w:ascii="Times New Roman" w:hAnsi="Times New Roman"/>
          <w:bCs/>
          <w:color w:val="000000"/>
          <w:sz w:val="28"/>
          <w:szCs w:val="28"/>
          <w:lang w:val="ro-RO"/>
        </w:rPr>
        <w:t>răspândirea</w:t>
      </w:r>
      <w:r w:rsidR="00D70E4E" w:rsidRPr="00E01441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bolilor infecţioase convenţionale şi extrem de periculoase;</w:t>
      </w:r>
    </w:p>
    <w:p w:rsidR="00361E0F" w:rsidRPr="00E505EB" w:rsidRDefault="0014501F" w:rsidP="00E505EB">
      <w:pPr>
        <w:pStyle w:val="a3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ro-RO"/>
        </w:rPr>
      </w:pPr>
      <w:r w:rsidRPr="00E01441">
        <w:rPr>
          <w:rFonts w:ascii="Times New Roman" w:hAnsi="Times New Roman"/>
          <w:sz w:val="28"/>
          <w:szCs w:val="28"/>
          <w:lang w:val="ro-RO"/>
        </w:rPr>
        <w:t>Hotărârea</w:t>
      </w:r>
      <w:r w:rsidR="006A65B9" w:rsidRPr="00E01441">
        <w:rPr>
          <w:rFonts w:ascii="Times New Roman" w:hAnsi="Times New Roman"/>
          <w:sz w:val="28"/>
          <w:szCs w:val="28"/>
          <w:lang w:val="ro-RO"/>
        </w:rPr>
        <w:t xml:space="preserve"> Guvernului nr.</w:t>
      </w:r>
      <w:r w:rsidR="00582026" w:rsidRPr="00E0144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A65B9" w:rsidRPr="00E01441">
        <w:rPr>
          <w:rFonts w:ascii="Times New Roman" w:hAnsi="Times New Roman"/>
          <w:sz w:val="28"/>
          <w:szCs w:val="28"/>
          <w:lang w:val="ro-RO"/>
        </w:rPr>
        <w:t>381 din 13 aprilie 2006 „Cu privire la condiţiile de salarizare a personalului din unităţile bugetare”</w:t>
      </w:r>
      <w:r w:rsidR="00DF0789" w:rsidRPr="00E01441">
        <w:rPr>
          <w:rFonts w:ascii="Times New Roman" w:hAnsi="Times New Roman"/>
          <w:sz w:val="28"/>
          <w:szCs w:val="28"/>
          <w:lang w:val="ro-RO"/>
        </w:rPr>
        <w:t>;</w:t>
      </w:r>
    </w:p>
    <w:sectPr w:rsidR="00361E0F" w:rsidRPr="00E505EB" w:rsidSect="00DF416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3076"/>
    <w:multiLevelType w:val="hybridMultilevel"/>
    <w:tmpl w:val="A582E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E2909"/>
    <w:multiLevelType w:val="hybridMultilevel"/>
    <w:tmpl w:val="FD621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C71DA"/>
    <w:multiLevelType w:val="hybridMultilevel"/>
    <w:tmpl w:val="198E9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D53E24"/>
    <w:multiLevelType w:val="multilevel"/>
    <w:tmpl w:val="44CCA7E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97892"/>
    <w:multiLevelType w:val="hybridMultilevel"/>
    <w:tmpl w:val="A9D28368"/>
    <w:lvl w:ilvl="0" w:tplc="D9C8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43967"/>
    <w:multiLevelType w:val="hybridMultilevel"/>
    <w:tmpl w:val="E8C80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1255DD1"/>
    <w:multiLevelType w:val="hybridMultilevel"/>
    <w:tmpl w:val="E228A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01462"/>
    <w:multiLevelType w:val="hybridMultilevel"/>
    <w:tmpl w:val="D1680614"/>
    <w:lvl w:ilvl="0" w:tplc="4B0449E8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5B0A9D"/>
    <w:multiLevelType w:val="multilevel"/>
    <w:tmpl w:val="68B0A1D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ascii="Times New Roman" w:hAnsi="Times New Roman" w:hint="default"/>
        <w:sz w:val="28"/>
      </w:rPr>
    </w:lvl>
  </w:abstractNum>
  <w:abstractNum w:abstractNumId="10">
    <w:nsid w:val="514F025E"/>
    <w:multiLevelType w:val="hybridMultilevel"/>
    <w:tmpl w:val="DC32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32832"/>
    <w:multiLevelType w:val="multilevel"/>
    <w:tmpl w:val="78B2DD32"/>
    <w:lvl w:ilvl="0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ascii="Times New Roman" w:hAnsi="Times New Roman" w:hint="default"/>
        <w:sz w:val="28"/>
      </w:rPr>
    </w:lvl>
  </w:abstractNum>
  <w:abstractNum w:abstractNumId="12">
    <w:nsid w:val="72A86591"/>
    <w:multiLevelType w:val="hybridMultilevel"/>
    <w:tmpl w:val="388A7DBC"/>
    <w:lvl w:ilvl="0" w:tplc="282C7ED4">
      <w:start w:val="1"/>
      <w:numFmt w:val="decimal"/>
      <w:lvlText w:val="%1."/>
      <w:lvlJc w:val="left"/>
      <w:pPr>
        <w:ind w:left="720" w:hanging="360"/>
      </w:pPr>
      <w:rPr>
        <w:lang w:val="fr-B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F60B5"/>
    <w:multiLevelType w:val="hybridMultilevel"/>
    <w:tmpl w:val="A2E0D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A2D8E"/>
    <w:multiLevelType w:val="hybridMultilevel"/>
    <w:tmpl w:val="B96C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D735F"/>
    <w:multiLevelType w:val="hybridMultilevel"/>
    <w:tmpl w:val="AF500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"/>
  </w:num>
  <w:num w:numId="16">
    <w:abstractNumId w:val="10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A1"/>
    <w:rsid w:val="0004775F"/>
    <w:rsid w:val="0006363C"/>
    <w:rsid w:val="0008313F"/>
    <w:rsid w:val="000840F0"/>
    <w:rsid w:val="00095E85"/>
    <w:rsid w:val="000A12F0"/>
    <w:rsid w:val="000C3912"/>
    <w:rsid w:val="000E62A9"/>
    <w:rsid w:val="001253DF"/>
    <w:rsid w:val="0014501F"/>
    <w:rsid w:val="00185BFD"/>
    <w:rsid w:val="001946E1"/>
    <w:rsid w:val="0019755B"/>
    <w:rsid w:val="001F764C"/>
    <w:rsid w:val="00210AD4"/>
    <w:rsid w:val="00222EAA"/>
    <w:rsid w:val="00233B13"/>
    <w:rsid w:val="002971C2"/>
    <w:rsid w:val="002B55B7"/>
    <w:rsid w:val="002C7605"/>
    <w:rsid w:val="002D1702"/>
    <w:rsid w:val="002D1C67"/>
    <w:rsid w:val="002D7C2C"/>
    <w:rsid w:val="002E6D76"/>
    <w:rsid w:val="00311AA5"/>
    <w:rsid w:val="003350C7"/>
    <w:rsid w:val="00343A38"/>
    <w:rsid w:val="00361E0F"/>
    <w:rsid w:val="00384135"/>
    <w:rsid w:val="003F0B61"/>
    <w:rsid w:val="0040339F"/>
    <w:rsid w:val="004214E9"/>
    <w:rsid w:val="004535DA"/>
    <w:rsid w:val="004572C1"/>
    <w:rsid w:val="004603D5"/>
    <w:rsid w:val="004700D7"/>
    <w:rsid w:val="00482557"/>
    <w:rsid w:val="00487211"/>
    <w:rsid w:val="004B2B83"/>
    <w:rsid w:val="004B7D65"/>
    <w:rsid w:val="00500235"/>
    <w:rsid w:val="00502FF7"/>
    <w:rsid w:val="00524F39"/>
    <w:rsid w:val="005524A3"/>
    <w:rsid w:val="00582026"/>
    <w:rsid w:val="005B2CA5"/>
    <w:rsid w:val="00613D8D"/>
    <w:rsid w:val="00635C12"/>
    <w:rsid w:val="00661E65"/>
    <w:rsid w:val="006729FC"/>
    <w:rsid w:val="006872E7"/>
    <w:rsid w:val="006A2396"/>
    <w:rsid w:val="006A65B9"/>
    <w:rsid w:val="006C2A5D"/>
    <w:rsid w:val="00723D80"/>
    <w:rsid w:val="0073106A"/>
    <w:rsid w:val="00767073"/>
    <w:rsid w:val="0077206D"/>
    <w:rsid w:val="00783A2E"/>
    <w:rsid w:val="00791223"/>
    <w:rsid w:val="007C3BA7"/>
    <w:rsid w:val="007F4753"/>
    <w:rsid w:val="0083279C"/>
    <w:rsid w:val="0085492A"/>
    <w:rsid w:val="008D2002"/>
    <w:rsid w:val="00903631"/>
    <w:rsid w:val="009139C4"/>
    <w:rsid w:val="0093101F"/>
    <w:rsid w:val="009371CE"/>
    <w:rsid w:val="009605A1"/>
    <w:rsid w:val="009F5516"/>
    <w:rsid w:val="00A71A8A"/>
    <w:rsid w:val="00AB0C10"/>
    <w:rsid w:val="00AE37D7"/>
    <w:rsid w:val="00AE3F02"/>
    <w:rsid w:val="00B06C8A"/>
    <w:rsid w:val="00B23E9F"/>
    <w:rsid w:val="00B42D91"/>
    <w:rsid w:val="00B529BA"/>
    <w:rsid w:val="00BD124E"/>
    <w:rsid w:val="00BD5116"/>
    <w:rsid w:val="00C0570E"/>
    <w:rsid w:val="00C12EE4"/>
    <w:rsid w:val="00C14223"/>
    <w:rsid w:val="00C166D9"/>
    <w:rsid w:val="00C2478E"/>
    <w:rsid w:val="00C26D5A"/>
    <w:rsid w:val="00C877DD"/>
    <w:rsid w:val="00C94FE1"/>
    <w:rsid w:val="00CC263A"/>
    <w:rsid w:val="00CD336B"/>
    <w:rsid w:val="00D10FDF"/>
    <w:rsid w:val="00D2704A"/>
    <w:rsid w:val="00D4045A"/>
    <w:rsid w:val="00D473C0"/>
    <w:rsid w:val="00D70E4E"/>
    <w:rsid w:val="00D8624B"/>
    <w:rsid w:val="00DA6F39"/>
    <w:rsid w:val="00DA7D9F"/>
    <w:rsid w:val="00DC0874"/>
    <w:rsid w:val="00DC6708"/>
    <w:rsid w:val="00DF0789"/>
    <w:rsid w:val="00DF160A"/>
    <w:rsid w:val="00DF416E"/>
    <w:rsid w:val="00E004A5"/>
    <w:rsid w:val="00E01441"/>
    <w:rsid w:val="00E0793A"/>
    <w:rsid w:val="00E10CA5"/>
    <w:rsid w:val="00E42645"/>
    <w:rsid w:val="00E505EB"/>
    <w:rsid w:val="00E62B7E"/>
    <w:rsid w:val="00E7555B"/>
    <w:rsid w:val="00E7588E"/>
    <w:rsid w:val="00E906BF"/>
    <w:rsid w:val="00EA4F0A"/>
    <w:rsid w:val="00EB0480"/>
    <w:rsid w:val="00EC2AB8"/>
    <w:rsid w:val="00ED078B"/>
    <w:rsid w:val="00ED1B80"/>
    <w:rsid w:val="00ED2F91"/>
    <w:rsid w:val="00F903D6"/>
    <w:rsid w:val="00F91CC1"/>
    <w:rsid w:val="00FA2109"/>
    <w:rsid w:val="00FA25D2"/>
    <w:rsid w:val="00FA49CF"/>
    <w:rsid w:val="00FA5D3F"/>
    <w:rsid w:val="00FC1661"/>
    <w:rsid w:val="00FE588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605A1"/>
    <w:pPr>
      <w:keepNext/>
      <w:jc w:val="center"/>
      <w:outlineLvl w:val="0"/>
    </w:pPr>
    <w:rPr>
      <w:b/>
      <w:sz w:val="24"/>
      <w:szCs w:val="20"/>
      <w:lang w:val="ro-RO" w:eastAsia="zh-CN"/>
    </w:rPr>
  </w:style>
  <w:style w:type="paragraph" w:styleId="a3">
    <w:name w:val="List Paragraph"/>
    <w:basedOn w:val="a"/>
    <w:uiPriority w:val="34"/>
    <w:qFormat/>
    <w:rsid w:val="009605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4">
    <w:name w:val="Hyperlink"/>
    <w:basedOn w:val="a0"/>
    <w:uiPriority w:val="99"/>
    <w:unhideWhenUsed/>
    <w:rsid w:val="009605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279C"/>
  </w:style>
  <w:style w:type="character" w:customStyle="1" w:styleId="docheader">
    <w:name w:val="doc_header"/>
    <w:basedOn w:val="a0"/>
    <w:rsid w:val="0083279C"/>
  </w:style>
  <w:style w:type="character" w:customStyle="1" w:styleId="contentmaterial">
    <w:name w:val="content_material"/>
    <w:basedOn w:val="a0"/>
    <w:rsid w:val="0083279C"/>
  </w:style>
  <w:style w:type="paragraph" w:styleId="a5">
    <w:name w:val="Normal (Web)"/>
    <w:basedOn w:val="a"/>
    <w:uiPriority w:val="99"/>
    <w:unhideWhenUsed/>
    <w:rsid w:val="0083279C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a6">
    <w:name w:val="Strong"/>
    <w:basedOn w:val="a0"/>
    <w:uiPriority w:val="22"/>
    <w:qFormat/>
    <w:rsid w:val="0083279C"/>
    <w:rPr>
      <w:b/>
      <w:bCs/>
    </w:rPr>
  </w:style>
  <w:style w:type="table" w:styleId="a7">
    <w:name w:val="Table Grid"/>
    <w:basedOn w:val="a1"/>
    <w:uiPriority w:val="59"/>
    <w:rsid w:val="000E62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4045A"/>
    <w:rPr>
      <w:szCs w:val="24"/>
      <w:lang w:val="fr-FR" w:eastAsia="ro-RO"/>
    </w:rPr>
  </w:style>
  <w:style w:type="character" w:customStyle="1" w:styleId="a9">
    <w:name w:val="Основной текст Знак"/>
    <w:basedOn w:val="a0"/>
    <w:link w:val="a8"/>
    <w:rsid w:val="00D4045A"/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paragraph" w:styleId="aa">
    <w:name w:val="Body Text Indent"/>
    <w:basedOn w:val="a"/>
    <w:link w:val="ab"/>
    <w:uiPriority w:val="99"/>
    <w:unhideWhenUsed/>
    <w:rsid w:val="002E6D76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rsid w:val="002E6D76"/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paragraph" w:customStyle="1" w:styleId="ac">
    <w:name w:val="Стиль"/>
    <w:rsid w:val="002C7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docsign1">
    <w:name w:val="doc_sign1"/>
    <w:basedOn w:val="a0"/>
    <w:rsid w:val="002C7605"/>
  </w:style>
  <w:style w:type="paragraph" w:styleId="ad">
    <w:name w:val="Balloon Text"/>
    <w:basedOn w:val="a"/>
    <w:link w:val="ae"/>
    <w:uiPriority w:val="99"/>
    <w:semiHidden/>
    <w:unhideWhenUsed/>
    <w:rsid w:val="00125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3DF"/>
    <w:rPr>
      <w:rFonts w:ascii="Tahoma" w:eastAsia="Times New Roman" w:hAnsi="Tahoma" w:cs="Tahoma"/>
      <w:sz w:val="16"/>
      <w:szCs w:val="16"/>
      <w:lang w:val="fr-B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605A1"/>
    <w:pPr>
      <w:keepNext/>
      <w:jc w:val="center"/>
      <w:outlineLvl w:val="0"/>
    </w:pPr>
    <w:rPr>
      <w:b/>
      <w:sz w:val="24"/>
      <w:szCs w:val="20"/>
      <w:lang w:val="ro-RO" w:eastAsia="zh-CN"/>
    </w:rPr>
  </w:style>
  <w:style w:type="paragraph" w:styleId="a3">
    <w:name w:val="List Paragraph"/>
    <w:basedOn w:val="a"/>
    <w:uiPriority w:val="34"/>
    <w:qFormat/>
    <w:rsid w:val="009605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4">
    <w:name w:val="Hyperlink"/>
    <w:basedOn w:val="a0"/>
    <w:uiPriority w:val="99"/>
    <w:unhideWhenUsed/>
    <w:rsid w:val="009605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279C"/>
  </w:style>
  <w:style w:type="character" w:customStyle="1" w:styleId="docheader">
    <w:name w:val="doc_header"/>
    <w:basedOn w:val="a0"/>
    <w:rsid w:val="0083279C"/>
  </w:style>
  <w:style w:type="character" w:customStyle="1" w:styleId="contentmaterial">
    <w:name w:val="content_material"/>
    <w:basedOn w:val="a0"/>
    <w:rsid w:val="0083279C"/>
  </w:style>
  <w:style w:type="paragraph" w:styleId="a5">
    <w:name w:val="Normal (Web)"/>
    <w:basedOn w:val="a"/>
    <w:uiPriority w:val="99"/>
    <w:unhideWhenUsed/>
    <w:rsid w:val="0083279C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a6">
    <w:name w:val="Strong"/>
    <w:basedOn w:val="a0"/>
    <w:uiPriority w:val="22"/>
    <w:qFormat/>
    <w:rsid w:val="0083279C"/>
    <w:rPr>
      <w:b/>
      <w:bCs/>
    </w:rPr>
  </w:style>
  <w:style w:type="table" w:styleId="a7">
    <w:name w:val="Table Grid"/>
    <w:basedOn w:val="a1"/>
    <w:uiPriority w:val="59"/>
    <w:rsid w:val="000E62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4045A"/>
    <w:rPr>
      <w:szCs w:val="24"/>
      <w:lang w:val="fr-FR" w:eastAsia="ro-RO"/>
    </w:rPr>
  </w:style>
  <w:style w:type="character" w:customStyle="1" w:styleId="a9">
    <w:name w:val="Основной текст Знак"/>
    <w:basedOn w:val="a0"/>
    <w:link w:val="a8"/>
    <w:rsid w:val="00D4045A"/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paragraph" w:styleId="aa">
    <w:name w:val="Body Text Indent"/>
    <w:basedOn w:val="a"/>
    <w:link w:val="ab"/>
    <w:uiPriority w:val="99"/>
    <w:unhideWhenUsed/>
    <w:rsid w:val="002E6D76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rsid w:val="002E6D76"/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paragraph" w:customStyle="1" w:styleId="ac">
    <w:name w:val="Стиль"/>
    <w:rsid w:val="002C7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docsign1">
    <w:name w:val="doc_sign1"/>
    <w:basedOn w:val="a0"/>
    <w:rsid w:val="002C7605"/>
  </w:style>
  <w:style w:type="paragraph" w:styleId="ad">
    <w:name w:val="Balloon Text"/>
    <w:basedOn w:val="a"/>
    <w:link w:val="ae"/>
    <w:uiPriority w:val="99"/>
    <w:semiHidden/>
    <w:unhideWhenUsed/>
    <w:rsid w:val="00125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3DF"/>
    <w:rPr>
      <w:rFonts w:ascii="Tahoma" w:eastAsia="Times New Roman" w:hAnsi="Tahoma" w:cs="Tahoma"/>
      <w:sz w:val="16"/>
      <w:szCs w:val="16"/>
      <w:lang w:val="fr-B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umane@msmps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x.justice.md/index.php?action=view&amp;view=doc&amp;lang=1&amp;id=36638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ex.justice.md/index.php?action=view&amp;view=doc&amp;lang=1&amp;id=3287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x.justice.md/index.php?action=view&amp;view=doc&amp;lang=1&amp;id=36604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D081-D4FF-4BBB-93E7-DD93790D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Victoria Olaru</cp:lastModifiedBy>
  <cp:revision>2</cp:revision>
  <cp:lastPrinted>2017-12-21T06:54:00Z</cp:lastPrinted>
  <dcterms:created xsi:type="dcterms:W3CDTF">2018-02-07T08:40:00Z</dcterms:created>
  <dcterms:modified xsi:type="dcterms:W3CDTF">2018-02-07T08:40:00Z</dcterms:modified>
</cp:coreProperties>
</file>