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5A1" w:rsidRPr="00E83874" w:rsidRDefault="009605A1" w:rsidP="009605A1">
      <w:pPr>
        <w:tabs>
          <w:tab w:val="left" w:pos="4320"/>
        </w:tabs>
        <w:jc w:val="center"/>
        <w:rPr>
          <w:lang w:val="ro-RO"/>
        </w:rPr>
      </w:pPr>
    </w:p>
    <w:p w:rsidR="009605A1" w:rsidRDefault="009605A1" w:rsidP="009605A1">
      <w:pPr>
        <w:tabs>
          <w:tab w:val="left" w:pos="4320"/>
        </w:tabs>
        <w:jc w:val="center"/>
      </w:pPr>
    </w:p>
    <w:p w:rsidR="009605A1" w:rsidRDefault="009605A1" w:rsidP="009605A1">
      <w:pPr>
        <w:tabs>
          <w:tab w:val="left" w:pos="4320"/>
        </w:tabs>
        <w:jc w:val="center"/>
      </w:pPr>
      <w:r>
        <w:rPr>
          <w:noProof/>
          <w:lang w:val="ru-RU"/>
        </w:rPr>
        <w:drawing>
          <wp:anchor distT="0" distB="0" distL="114300" distR="114300" simplePos="0" relativeHeight="251660288" behindDoc="0" locked="0" layoutInCell="1" allowOverlap="1">
            <wp:simplePos x="0" y="0"/>
            <wp:positionH relativeFrom="column">
              <wp:posOffset>2767330</wp:posOffset>
            </wp:positionH>
            <wp:positionV relativeFrom="paragraph">
              <wp:posOffset>-385445</wp:posOffset>
            </wp:positionV>
            <wp:extent cx="574675" cy="688975"/>
            <wp:effectExtent l="19050" t="0" r="0" b="0"/>
            <wp:wrapNone/>
            <wp:docPr id="2" name="Picture 1" descr="Stema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R"/>
                    <pic:cNvPicPr>
                      <a:picLocks noChangeAspect="1" noChangeArrowheads="1"/>
                    </pic:cNvPicPr>
                  </pic:nvPicPr>
                  <pic:blipFill>
                    <a:blip r:embed="rId7" cstate="print"/>
                    <a:srcRect/>
                    <a:stretch>
                      <a:fillRect/>
                    </a:stretch>
                  </pic:blipFill>
                  <pic:spPr bwMode="auto">
                    <a:xfrm>
                      <a:off x="0" y="0"/>
                      <a:ext cx="574675" cy="688975"/>
                    </a:xfrm>
                    <a:prstGeom prst="rect">
                      <a:avLst/>
                    </a:prstGeom>
                    <a:noFill/>
                    <a:ln w="9525">
                      <a:noFill/>
                      <a:miter lim="800000"/>
                      <a:headEnd/>
                      <a:tailEnd/>
                    </a:ln>
                  </pic:spPr>
                </pic:pic>
              </a:graphicData>
            </a:graphic>
          </wp:anchor>
        </w:drawing>
      </w:r>
    </w:p>
    <w:tbl>
      <w:tblPr>
        <w:tblW w:w="0" w:type="auto"/>
        <w:jc w:val="center"/>
        <w:tblLayout w:type="fixed"/>
        <w:tblLook w:val="01E0" w:firstRow="1" w:lastRow="1" w:firstColumn="1" w:lastColumn="1" w:noHBand="0" w:noVBand="0"/>
      </w:tblPr>
      <w:tblGrid>
        <w:gridCol w:w="3794"/>
        <w:gridCol w:w="1347"/>
        <w:gridCol w:w="4210"/>
      </w:tblGrid>
      <w:tr w:rsidR="009605A1" w:rsidRPr="00AF5C5B" w:rsidTr="006C2A5D">
        <w:trPr>
          <w:trHeight w:val="1260"/>
          <w:jc w:val="center"/>
        </w:trPr>
        <w:tc>
          <w:tcPr>
            <w:tcW w:w="9351" w:type="dxa"/>
            <w:gridSpan w:val="3"/>
            <w:tcBorders>
              <w:top w:val="nil"/>
              <w:left w:val="nil"/>
              <w:bottom w:val="thinThickSmallGap" w:sz="12" w:space="0" w:color="auto"/>
              <w:right w:val="nil"/>
            </w:tcBorders>
            <w:vAlign w:val="center"/>
            <w:hideMark/>
          </w:tcPr>
          <w:p w:rsidR="009605A1" w:rsidRDefault="009605A1" w:rsidP="006C2A5D">
            <w:pPr>
              <w:jc w:val="center"/>
              <w:rPr>
                <w:b/>
                <w:lang w:val="ro-RO"/>
              </w:rPr>
            </w:pPr>
          </w:p>
          <w:p w:rsidR="009605A1" w:rsidRPr="00992AAA" w:rsidRDefault="009605A1" w:rsidP="006C2A5D">
            <w:pPr>
              <w:jc w:val="center"/>
              <w:rPr>
                <w:b/>
                <w:lang w:val="ro-RO"/>
              </w:rPr>
            </w:pPr>
            <w:r w:rsidRPr="00992AAA">
              <w:rPr>
                <w:b/>
                <w:lang w:val="ro-RO"/>
              </w:rPr>
              <w:t>MINISTERUL</w:t>
            </w:r>
          </w:p>
          <w:p w:rsidR="009605A1" w:rsidRDefault="00C14223" w:rsidP="006C2A5D">
            <w:pPr>
              <w:jc w:val="center"/>
              <w:rPr>
                <w:b/>
                <w:lang w:val="ro-RO"/>
              </w:rPr>
            </w:pPr>
            <w:r>
              <w:rPr>
                <w:b/>
                <w:lang w:val="ro-RO"/>
              </w:rPr>
              <w:t xml:space="preserve">SĂNĂTĂȚII, MUNCII ȘI </w:t>
            </w:r>
            <w:r w:rsidR="009605A1" w:rsidRPr="00992AAA">
              <w:rPr>
                <w:b/>
                <w:lang w:val="ro-RO"/>
              </w:rPr>
              <w:t xml:space="preserve">PROTECŢIEI SOCIALE </w:t>
            </w:r>
          </w:p>
          <w:p w:rsidR="009605A1" w:rsidRPr="00B320D0" w:rsidRDefault="009605A1" w:rsidP="006C2A5D">
            <w:pPr>
              <w:pStyle w:val="1"/>
              <w:rPr>
                <w:sz w:val="28"/>
                <w:szCs w:val="28"/>
              </w:rPr>
            </w:pPr>
            <w:r w:rsidRPr="00B320D0">
              <w:rPr>
                <w:sz w:val="28"/>
                <w:szCs w:val="28"/>
              </w:rPr>
              <w:t>AL REPUBLICII MOLDOVA</w:t>
            </w:r>
          </w:p>
        </w:tc>
      </w:tr>
      <w:tr w:rsidR="009605A1" w:rsidRPr="00992AAA" w:rsidTr="006C2A5D">
        <w:trPr>
          <w:trHeight w:val="701"/>
          <w:jc w:val="center"/>
        </w:trPr>
        <w:tc>
          <w:tcPr>
            <w:tcW w:w="3794" w:type="dxa"/>
            <w:tcBorders>
              <w:top w:val="thinThickSmallGap" w:sz="12" w:space="0" w:color="auto"/>
              <w:left w:val="nil"/>
              <w:bottom w:val="nil"/>
              <w:right w:val="nil"/>
            </w:tcBorders>
          </w:tcPr>
          <w:p w:rsidR="009605A1" w:rsidRPr="00992AAA" w:rsidRDefault="009605A1" w:rsidP="006C2A5D">
            <w:pPr>
              <w:rPr>
                <w:sz w:val="18"/>
                <w:lang w:val="ro-RO"/>
              </w:rPr>
            </w:pPr>
          </w:p>
        </w:tc>
        <w:tc>
          <w:tcPr>
            <w:tcW w:w="1347" w:type="dxa"/>
            <w:tcBorders>
              <w:top w:val="thinThickSmallGap" w:sz="12" w:space="0" w:color="auto"/>
              <w:left w:val="nil"/>
              <w:bottom w:val="nil"/>
              <w:right w:val="nil"/>
            </w:tcBorders>
          </w:tcPr>
          <w:p w:rsidR="009605A1" w:rsidRPr="007508F0" w:rsidRDefault="009605A1" w:rsidP="006C2A5D">
            <w:pPr>
              <w:rPr>
                <w:b/>
                <w:lang w:val="ro-RO"/>
              </w:rPr>
            </w:pPr>
          </w:p>
        </w:tc>
        <w:tc>
          <w:tcPr>
            <w:tcW w:w="4210" w:type="dxa"/>
            <w:tcBorders>
              <w:top w:val="thinThickSmallGap" w:sz="12" w:space="0" w:color="auto"/>
              <w:left w:val="nil"/>
              <w:bottom w:val="nil"/>
              <w:right w:val="nil"/>
            </w:tcBorders>
          </w:tcPr>
          <w:p w:rsidR="009605A1" w:rsidRPr="00992AAA" w:rsidRDefault="009605A1" w:rsidP="006C2A5D">
            <w:pPr>
              <w:jc w:val="center"/>
              <w:rPr>
                <w:lang w:val="ro-RO" w:eastAsia="zh-CN"/>
              </w:rPr>
            </w:pPr>
          </w:p>
        </w:tc>
      </w:tr>
    </w:tbl>
    <w:p w:rsidR="009605A1" w:rsidRDefault="009605A1" w:rsidP="009605A1">
      <w:pPr>
        <w:ind w:firstLine="720"/>
        <w:jc w:val="both"/>
        <w:rPr>
          <w:lang w:val="it-IT"/>
        </w:rPr>
      </w:pPr>
    </w:p>
    <w:p w:rsidR="009605A1" w:rsidRDefault="009605A1" w:rsidP="009605A1">
      <w:pPr>
        <w:ind w:firstLine="720"/>
        <w:rPr>
          <w:b/>
          <w:lang w:val="it-IT"/>
        </w:rPr>
      </w:pPr>
      <w:r>
        <w:rPr>
          <w:b/>
          <w:lang w:val="it-IT"/>
        </w:rPr>
        <w:t xml:space="preserve">                                                    </w:t>
      </w:r>
      <w:r w:rsidRPr="00A91A8F">
        <w:rPr>
          <w:b/>
          <w:lang w:val="it-IT"/>
        </w:rPr>
        <w:t>Anunț!</w:t>
      </w:r>
    </w:p>
    <w:p w:rsidR="009605A1" w:rsidRPr="00A91A8F" w:rsidRDefault="009605A1" w:rsidP="009605A1">
      <w:pPr>
        <w:ind w:firstLine="720"/>
        <w:jc w:val="center"/>
        <w:rPr>
          <w:b/>
          <w:lang w:val="it-IT"/>
        </w:rPr>
      </w:pPr>
    </w:p>
    <w:p w:rsidR="008D2002" w:rsidRDefault="009605A1" w:rsidP="009605A1">
      <w:pPr>
        <w:ind w:firstLine="720"/>
        <w:jc w:val="both"/>
        <w:rPr>
          <w:b/>
          <w:lang w:val="it-IT"/>
        </w:rPr>
      </w:pPr>
      <w:r w:rsidRPr="00A91A8F">
        <w:rPr>
          <w:b/>
          <w:lang w:val="it-IT"/>
        </w:rPr>
        <w:t xml:space="preserve">Ministerul </w:t>
      </w:r>
      <w:r w:rsidR="000E62A9">
        <w:rPr>
          <w:b/>
          <w:lang w:val="it-IT"/>
        </w:rPr>
        <w:t>S</w:t>
      </w:r>
      <w:r w:rsidR="000E62A9">
        <w:rPr>
          <w:b/>
          <w:lang w:val="ro-RO"/>
        </w:rPr>
        <w:t xml:space="preserve">ănătății, </w:t>
      </w:r>
      <w:r w:rsidR="000E62A9">
        <w:rPr>
          <w:b/>
          <w:lang w:val="it-IT"/>
        </w:rPr>
        <w:t>Muncii și</w:t>
      </w:r>
      <w:r w:rsidRPr="00A91A8F">
        <w:rPr>
          <w:b/>
          <w:lang w:val="it-IT"/>
        </w:rPr>
        <w:t xml:space="preserve"> Protecţiei Sociale (str. V. Alecsandri, </w:t>
      </w:r>
      <w:r w:rsidR="000E62A9">
        <w:rPr>
          <w:b/>
          <w:lang w:val="it-IT"/>
        </w:rPr>
        <w:t>2</w:t>
      </w:r>
      <w:r w:rsidRPr="00A91A8F">
        <w:rPr>
          <w:b/>
          <w:lang w:val="it-IT"/>
        </w:rPr>
        <w:t xml:space="preserve">, mun.Chișinău), anunţă concurs pentru suplinirea funcţiilor publice vacante </w:t>
      </w:r>
      <w:r>
        <w:rPr>
          <w:b/>
          <w:lang w:val="it-IT"/>
        </w:rPr>
        <w:t>din</w:t>
      </w:r>
      <w:r w:rsidRPr="00A91A8F">
        <w:rPr>
          <w:b/>
          <w:lang w:val="it-IT"/>
        </w:rPr>
        <w:t xml:space="preserve"> cadrul Apa</w:t>
      </w:r>
      <w:r>
        <w:rPr>
          <w:b/>
          <w:lang w:val="it-IT"/>
        </w:rPr>
        <w:t>ratului central al ministerului:</w:t>
      </w:r>
    </w:p>
    <w:p w:rsidR="008D2002" w:rsidRDefault="008D2002" w:rsidP="008D2002">
      <w:pPr>
        <w:pStyle w:val="a3"/>
        <w:jc w:val="both"/>
        <w:rPr>
          <w:b/>
          <w:lang w:val="it-IT"/>
        </w:rPr>
      </w:pPr>
    </w:p>
    <w:p w:rsidR="008D2002" w:rsidRPr="00BD5116" w:rsidRDefault="008D2002" w:rsidP="00343A38">
      <w:pPr>
        <w:pStyle w:val="a3"/>
        <w:numPr>
          <w:ilvl w:val="0"/>
          <w:numId w:val="2"/>
        </w:numPr>
        <w:jc w:val="both"/>
        <w:rPr>
          <w:b/>
          <w:lang w:val="it-IT"/>
        </w:rPr>
      </w:pPr>
      <w:r w:rsidRPr="000E62A9">
        <w:rPr>
          <w:rFonts w:ascii="Times New Roman" w:hAnsi="Times New Roman"/>
          <w:b/>
          <w:sz w:val="28"/>
          <w:szCs w:val="28"/>
          <w:lang w:val="ro-MO"/>
        </w:rPr>
        <w:t>Șef Serviciu</w:t>
      </w:r>
      <w:r w:rsidRPr="000E62A9">
        <w:rPr>
          <w:rFonts w:ascii="Times New Roman" w:hAnsi="Times New Roman"/>
          <w:b/>
          <w:sz w:val="28"/>
          <w:szCs w:val="28"/>
          <w:lang w:val="ro-RO"/>
        </w:rPr>
        <w:t>,</w:t>
      </w:r>
      <w:r>
        <w:rPr>
          <w:rFonts w:ascii="Times New Roman" w:hAnsi="Times New Roman"/>
          <w:b/>
          <w:sz w:val="28"/>
          <w:szCs w:val="28"/>
          <w:lang w:val="ro-RO"/>
        </w:rPr>
        <w:t xml:space="preserve"> (fpc),</w:t>
      </w:r>
      <w:r w:rsidRPr="000E62A9">
        <w:rPr>
          <w:rFonts w:ascii="Times New Roman" w:hAnsi="Times New Roman"/>
          <w:b/>
          <w:sz w:val="28"/>
          <w:szCs w:val="28"/>
          <w:lang w:val="ro-RO"/>
        </w:rPr>
        <w:t xml:space="preserve"> </w:t>
      </w:r>
      <w:r w:rsidRPr="000E62A9">
        <w:rPr>
          <w:rFonts w:ascii="Times New Roman" w:hAnsi="Times New Roman"/>
          <w:b/>
          <w:sz w:val="28"/>
          <w:szCs w:val="28"/>
          <w:lang w:val="ro-MO"/>
        </w:rPr>
        <w:t xml:space="preserve">Serviciu politici medicamente și dispozitive medicale </w:t>
      </w:r>
      <w:r w:rsidRPr="000E62A9">
        <w:rPr>
          <w:rFonts w:ascii="Times New Roman" w:hAnsi="Times New Roman"/>
          <w:b/>
          <w:sz w:val="28"/>
          <w:szCs w:val="28"/>
          <w:lang w:val="ro-RO"/>
        </w:rPr>
        <w:t>– 1 unitate;</w:t>
      </w:r>
    </w:p>
    <w:p w:rsidR="00BD5116" w:rsidRPr="008D2002" w:rsidRDefault="00BD5116" w:rsidP="00343A38">
      <w:pPr>
        <w:pStyle w:val="a3"/>
        <w:numPr>
          <w:ilvl w:val="0"/>
          <w:numId w:val="2"/>
        </w:numPr>
        <w:jc w:val="both"/>
        <w:rPr>
          <w:b/>
          <w:lang w:val="it-IT"/>
        </w:rPr>
      </w:pPr>
      <w:r>
        <w:rPr>
          <w:rFonts w:ascii="Times New Roman" w:hAnsi="Times New Roman"/>
          <w:b/>
          <w:sz w:val="28"/>
          <w:szCs w:val="28"/>
          <w:lang w:val="ro-MO"/>
        </w:rPr>
        <w:t xml:space="preserve">Șef Direcție, (fpc), Direcția analiză, monitorizare și evaluare a politicilor-1 unitate; </w:t>
      </w:r>
    </w:p>
    <w:p w:rsidR="008D2002" w:rsidRDefault="008D2002" w:rsidP="00343A38">
      <w:pPr>
        <w:pStyle w:val="a3"/>
        <w:numPr>
          <w:ilvl w:val="0"/>
          <w:numId w:val="2"/>
        </w:numPr>
        <w:spacing w:line="240" w:lineRule="auto"/>
        <w:ind w:right="-2"/>
        <w:jc w:val="both"/>
        <w:rPr>
          <w:rFonts w:ascii="Times New Roman" w:hAnsi="Times New Roman"/>
          <w:b/>
          <w:sz w:val="28"/>
          <w:szCs w:val="28"/>
          <w:lang w:val="ro-RO"/>
        </w:rPr>
      </w:pPr>
      <w:r w:rsidRPr="000E62A9">
        <w:rPr>
          <w:rFonts w:ascii="Times New Roman" w:hAnsi="Times New Roman"/>
          <w:b/>
          <w:sz w:val="28"/>
          <w:szCs w:val="28"/>
          <w:lang w:val="ro-MO"/>
        </w:rPr>
        <w:t>Șef Direcție</w:t>
      </w:r>
      <w:r w:rsidRPr="000E62A9">
        <w:rPr>
          <w:rFonts w:ascii="Times New Roman" w:hAnsi="Times New Roman"/>
          <w:b/>
          <w:sz w:val="28"/>
          <w:szCs w:val="28"/>
          <w:lang w:val="ro-RO"/>
        </w:rPr>
        <w:t xml:space="preserve">, </w:t>
      </w:r>
      <w:r>
        <w:rPr>
          <w:rFonts w:ascii="Times New Roman" w:hAnsi="Times New Roman"/>
          <w:b/>
          <w:sz w:val="28"/>
          <w:szCs w:val="28"/>
          <w:lang w:val="ro-RO"/>
        </w:rPr>
        <w:t xml:space="preserve">(fpc), </w:t>
      </w:r>
      <w:r w:rsidRPr="000E62A9">
        <w:rPr>
          <w:rFonts w:ascii="Times New Roman" w:hAnsi="Times New Roman"/>
          <w:b/>
          <w:sz w:val="28"/>
          <w:szCs w:val="28"/>
          <w:lang w:val="ro-MO"/>
        </w:rPr>
        <w:t>Direcția politici în domeniul raporturilor de muncă și parteneriat social</w:t>
      </w:r>
      <w:r>
        <w:rPr>
          <w:rFonts w:ascii="Times New Roman" w:hAnsi="Times New Roman"/>
          <w:sz w:val="28"/>
          <w:szCs w:val="28"/>
          <w:lang w:val="ro-MO"/>
        </w:rPr>
        <w:t xml:space="preserve"> </w:t>
      </w:r>
      <w:r w:rsidRPr="009605A1">
        <w:rPr>
          <w:rFonts w:ascii="Times New Roman" w:hAnsi="Times New Roman"/>
          <w:b/>
          <w:sz w:val="28"/>
          <w:szCs w:val="28"/>
          <w:lang w:val="ro-RO"/>
        </w:rPr>
        <w:t>– 1 unitate;</w:t>
      </w:r>
    </w:p>
    <w:p w:rsidR="00EC2AB8" w:rsidRDefault="00EC2AB8" w:rsidP="00343A38">
      <w:pPr>
        <w:pStyle w:val="a3"/>
        <w:numPr>
          <w:ilvl w:val="0"/>
          <w:numId w:val="2"/>
        </w:numPr>
        <w:spacing w:line="240" w:lineRule="auto"/>
        <w:ind w:right="-2"/>
        <w:jc w:val="both"/>
        <w:rPr>
          <w:rFonts w:ascii="Times New Roman" w:hAnsi="Times New Roman"/>
          <w:b/>
          <w:sz w:val="28"/>
          <w:szCs w:val="28"/>
          <w:lang w:val="ro-RO"/>
        </w:rPr>
      </w:pPr>
      <w:r>
        <w:rPr>
          <w:rFonts w:ascii="Times New Roman" w:hAnsi="Times New Roman"/>
          <w:b/>
          <w:sz w:val="28"/>
          <w:szCs w:val="28"/>
          <w:lang w:val="ro-RO"/>
        </w:rPr>
        <w:t>Șef Direcție politici în domeniu asistenței medicale spitalicești;</w:t>
      </w:r>
    </w:p>
    <w:p w:rsidR="008D2002" w:rsidRPr="00661E65" w:rsidRDefault="008D2002" w:rsidP="00343A38">
      <w:pPr>
        <w:pStyle w:val="a3"/>
        <w:numPr>
          <w:ilvl w:val="0"/>
          <w:numId w:val="2"/>
        </w:numPr>
        <w:spacing w:line="240" w:lineRule="auto"/>
        <w:ind w:right="-2"/>
        <w:jc w:val="both"/>
        <w:rPr>
          <w:rFonts w:ascii="Times New Roman" w:hAnsi="Times New Roman"/>
          <w:b/>
          <w:sz w:val="28"/>
          <w:szCs w:val="28"/>
          <w:lang w:val="ro-RO"/>
        </w:rPr>
      </w:pPr>
      <w:r w:rsidRPr="00661E65">
        <w:rPr>
          <w:rFonts w:ascii="Times New Roman" w:hAnsi="Times New Roman"/>
          <w:b/>
          <w:sz w:val="28"/>
          <w:szCs w:val="28"/>
          <w:lang w:val="ro-MO"/>
        </w:rPr>
        <w:t>Consultant principal, (fpe), Direcția politici în domeniul sănătății publice – 2 unități;</w:t>
      </w:r>
    </w:p>
    <w:p w:rsidR="008D2002" w:rsidRPr="00661E65" w:rsidRDefault="008D2002" w:rsidP="00343A38">
      <w:pPr>
        <w:pStyle w:val="a3"/>
        <w:numPr>
          <w:ilvl w:val="0"/>
          <w:numId w:val="2"/>
        </w:numPr>
        <w:spacing w:line="240" w:lineRule="auto"/>
        <w:ind w:right="-2"/>
        <w:jc w:val="both"/>
        <w:rPr>
          <w:rFonts w:ascii="Times New Roman" w:hAnsi="Times New Roman"/>
          <w:b/>
          <w:sz w:val="28"/>
          <w:szCs w:val="28"/>
          <w:lang w:val="ro-RO"/>
        </w:rPr>
      </w:pPr>
      <w:r w:rsidRPr="00661E65">
        <w:rPr>
          <w:rFonts w:ascii="Times New Roman" w:hAnsi="Times New Roman"/>
          <w:b/>
          <w:sz w:val="28"/>
          <w:szCs w:val="28"/>
          <w:lang w:val="ro-MO"/>
        </w:rPr>
        <w:t>Consultant principal, (fpe), Direcția politici în domeniul asistenței medicale primare, urgente și comunicare – 1 unitate;</w:t>
      </w:r>
    </w:p>
    <w:p w:rsidR="008D2002" w:rsidRPr="00661E65" w:rsidRDefault="008D2002" w:rsidP="00343A38">
      <w:pPr>
        <w:pStyle w:val="a3"/>
        <w:numPr>
          <w:ilvl w:val="0"/>
          <w:numId w:val="2"/>
        </w:numPr>
        <w:spacing w:line="240" w:lineRule="auto"/>
        <w:ind w:right="-2"/>
        <w:jc w:val="both"/>
        <w:rPr>
          <w:rFonts w:ascii="Times New Roman" w:hAnsi="Times New Roman"/>
          <w:b/>
          <w:sz w:val="28"/>
          <w:szCs w:val="28"/>
          <w:lang w:val="ro-RO"/>
        </w:rPr>
      </w:pPr>
      <w:r w:rsidRPr="00661E65">
        <w:rPr>
          <w:rFonts w:ascii="Times New Roman" w:hAnsi="Times New Roman"/>
          <w:b/>
          <w:sz w:val="28"/>
          <w:szCs w:val="28"/>
          <w:lang w:val="ro-MO"/>
        </w:rPr>
        <w:t>Consultant principal (temporar vacantă), (fpe), Direcția politici în domeniul asistenței medicale spitalicești – 1 unitate;</w:t>
      </w:r>
    </w:p>
    <w:p w:rsidR="008D2002" w:rsidRPr="00661E65" w:rsidRDefault="008D2002" w:rsidP="00343A38">
      <w:pPr>
        <w:pStyle w:val="a3"/>
        <w:numPr>
          <w:ilvl w:val="0"/>
          <w:numId w:val="2"/>
        </w:numPr>
        <w:spacing w:line="240" w:lineRule="auto"/>
        <w:ind w:right="-2"/>
        <w:jc w:val="both"/>
        <w:rPr>
          <w:rFonts w:ascii="Times New Roman" w:hAnsi="Times New Roman"/>
          <w:b/>
          <w:sz w:val="28"/>
          <w:szCs w:val="28"/>
          <w:lang w:val="ro-RO"/>
        </w:rPr>
      </w:pPr>
      <w:r w:rsidRPr="00661E65">
        <w:rPr>
          <w:rFonts w:ascii="Times New Roman" w:hAnsi="Times New Roman"/>
          <w:b/>
          <w:sz w:val="28"/>
          <w:szCs w:val="28"/>
          <w:lang w:val="ro-MO"/>
        </w:rPr>
        <w:t>Consultant principal, (fpe), Direcția politici în domeniul raporturilor de muncă și parteneriat social – 1 unitate;</w:t>
      </w:r>
    </w:p>
    <w:p w:rsidR="00661E65" w:rsidRPr="00661E65" w:rsidRDefault="00661E65" w:rsidP="00343A38">
      <w:pPr>
        <w:pStyle w:val="a3"/>
        <w:numPr>
          <w:ilvl w:val="0"/>
          <w:numId w:val="2"/>
        </w:numPr>
        <w:spacing w:line="240" w:lineRule="auto"/>
        <w:ind w:right="-2"/>
        <w:jc w:val="both"/>
        <w:rPr>
          <w:rFonts w:ascii="Times New Roman" w:hAnsi="Times New Roman"/>
          <w:b/>
          <w:sz w:val="28"/>
          <w:szCs w:val="28"/>
          <w:lang w:val="ro-RO"/>
        </w:rPr>
      </w:pPr>
      <w:r w:rsidRPr="00661E65">
        <w:rPr>
          <w:rFonts w:ascii="Times New Roman" w:hAnsi="Times New Roman"/>
          <w:b/>
          <w:sz w:val="28"/>
          <w:szCs w:val="28"/>
          <w:lang w:val="ro-RO"/>
        </w:rPr>
        <w:t xml:space="preserve">Consultant principal </w:t>
      </w:r>
      <w:r w:rsidRPr="00661E65">
        <w:rPr>
          <w:rFonts w:ascii="Times New Roman" w:hAnsi="Times New Roman"/>
          <w:b/>
          <w:sz w:val="28"/>
          <w:szCs w:val="28"/>
          <w:lang w:val="ro-MO"/>
        </w:rPr>
        <w:t>(temporar vacantă ), (fpe), Direcția politici în domeniul raporturilor de muncă și parteneriat social – 1 unitate;</w:t>
      </w:r>
    </w:p>
    <w:p w:rsidR="00661E65" w:rsidRPr="00661E65" w:rsidRDefault="00661E65" w:rsidP="00343A38">
      <w:pPr>
        <w:pStyle w:val="a3"/>
        <w:numPr>
          <w:ilvl w:val="0"/>
          <w:numId w:val="2"/>
        </w:numPr>
        <w:spacing w:line="240" w:lineRule="auto"/>
        <w:ind w:right="-2"/>
        <w:jc w:val="both"/>
        <w:rPr>
          <w:rFonts w:ascii="Times New Roman" w:hAnsi="Times New Roman"/>
          <w:b/>
          <w:sz w:val="28"/>
          <w:szCs w:val="28"/>
          <w:lang w:val="ro-RO"/>
        </w:rPr>
      </w:pPr>
      <w:r w:rsidRPr="00661E65">
        <w:rPr>
          <w:rFonts w:ascii="Times New Roman" w:hAnsi="Times New Roman"/>
          <w:b/>
          <w:sz w:val="28"/>
          <w:szCs w:val="28"/>
          <w:lang w:val="ro-RO"/>
        </w:rPr>
        <w:t xml:space="preserve">Consultant principal, (fpe), </w:t>
      </w:r>
      <w:r w:rsidRPr="00661E65">
        <w:rPr>
          <w:rFonts w:ascii="Times New Roman" w:hAnsi="Times New Roman"/>
          <w:b/>
          <w:sz w:val="28"/>
          <w:szCs w:val="28"/>
          <w:lang w:val="ro-MO"/>
        </w:rPr>
        <w:t>Direcția politici de asigurări sociale și medicale – 1 unitate;</w:t>
      </w:r>
    </w:p>
    <w:p w:rsidR="00661E65" w:rsidRPr="00661E65" w:rsidRDefault="00661E65" w:rsidP="00343A38">
      <w:pPr>
        <w:pStyle w:val="a3"/>
        <w:numPr>
          <w:ilvl w:val="0"/>
          <w:numId w:val="2"/>
        </w:numPr>
        <w:spacing w:line="240" w:lineRule="auto"/>
        <w:jc w:val="both"/>
        <w:rPr>
          <w:rFonts w:ascii="Times New Roman" w:hAnsi="Times New Roman"/>
          <w:b/>
          <w:sz w:val="28"/>
          <w:szCs w:val="28"/>
          <w:lang w:val="ro-MO"/>
        </w:rPr>
      </w:pPr>
      <w:r w:rsidRPr="00661E65">
        <w:rPr>
          <w:rFonts w:ascii="Times New Roman" w:hAnsi="Times New Roman"/>
          <w:b/>
          <w:sz w:val="28"/>
          <w:szCs w:val="28"/>
          <w:lang w:val="ro-MO"/>
        </w:rPr>
        <w:t>Consultant principal (temporar vacantă ), (fpe), Direcția politici de asigurări sociale și medicale – 1 unitate;</w:t>
      </w:r>
    </w:p>
    <w:p w:rsidR="00661E65" w:rsidRPr="00661E65" w:rsidRDefault="00661E65" w:rsidP="00343A38">
      <w:pPr>
        <w:pStyle w:val="a3"/>
        <w:numPr>
          <w:ilvl w:val="0"/>
          <w:numId w:val="2"/>
        </w:numPr>
        <w:spacing w:line="240" w:lineRule="auto"/>
        <w:jc w:val="both"/>
        <w:rPr>
          <w:b/>
          <w:lang w:val="ro-MO"/>
        </w:rPr>
      </w:pPr>
      <w:r w:rsidRPr="00661E65">
        <w:rPr>
          <w:rFonts w:ascii="Times New Roman" w:hAnsi="Times New Roman"/>
          <w:b/>
          <w:sz w:val="28"/>
          <w:szCs w:val="28"/>
          <w:lang w:val="ro-MO"/>
        </w:rPr>
        <w:t>Consultant principal, (fpe), Secția planificare asigurări sociale și medicale – 1 unitate;</w:t>
      </w:r>
    </w:p>
    <w:p w:rsidR="008D2002" w:rsidRPr="00661E65" w:rsidRDefault="00ED1B80" w:rsidP="00343A38">
      <w:pPr>
        <w:pStyle w:val="a3"/>
        <w:numPr>
          <w:ilvl w:val="0"/>
          <w:numId w:val="2"/>
        </w:numPr>
        <w:spacing w:line="240" w:lineRule="auto"/>
        <w:jc w:val="both"/>
        <w:rPr>
          <w:b/>
          <w:lang w:val="ro-MO"/>
        </w:rPr>
      </w:pPr>
      <w:r>
        <w:rPr>
          <w:rFonts w:ascii="Times New Roman" w:hAnsi="Times New Roman"/>
          <w:b/>
          <w:sz w:val="28"/>
          <w:szCs w:val="28"/>
          <w:lang w:val="ro-MO"/>
        </w:rPr>
        <w:t>Consultant principal</w:t>
      </w:r>
      <w:r w:rsidR="003350C7">
        <w:rPr>
          <w:rFonts w:ascii="Times New Roman" w:hAnsi="Times New Roman"/>
          <w:b/>
          <w:sz w:val="28"/>
          <w:szCs w:val="28"/>
          <w:lang w:val="ro-MO"/>
        </w:rPr>
        <w:t xml:space="preserve">- </w:t>
      </w:r>
      <w:r w:rsidR="003350C7" w:rsidRPr="00661E65">
        <w:rPr>
          <w:rFonts w:ascii="Times New Roman" w:hAnsi="Times New Roman"/>
          <w:b/>
          <w:sz w:val="28"/>
          <w:szCs w:val="28"/>
          <w:lang w:val="ro-MO"/>
        </w:rPr>
        <w:t>1 unitate;</w:t>
      </w:r>
      <w:r w:rsidR="00661E65" w:rsidRPr="00661E65">
        <w:rPr>
          <w:rFonts w:ascii="Times New Roman" w:hAnsi="Times New Roman"/>
          <w:b/>
          <w:sz w:val="28"/>
          <w:szCs w:val="28"/>
          <w:lang w:val="ro-MO"/>
        </w:rPr>
        <w:t>(fpe), Secția financiar administrativă.</w:t>
      </w:r>
    </w:p>
    <w:p w:rsidR="003350C7" w:rsidRPr="00661E65" w:rsidRDefault="003350C7" w:rsidP="003350C7">
      <w:pPr>
        <w:pStyle w:val="a3"/>
        <w:numPr>
          <w:ilvl w:val="0"/>
          <w:numId w:val="2"/>
        </w:numPr>
        <w:spacing w:line="240" w:lineRule="auto"/>
        <w:jc w:val="both"/>
        <w:rPr>
          <w:b/>
          <w:lang w:val="ro-MO"/>
        </w:rPr>
      </w:pPr>
      <w:r>
        <w:rPr>
          <w:rFonts w:ascii="Times New Roman" w:hAnsi="Times New Roman"/>
          <w:b/>
          <w:sz w:val="28"/>
          <w:szCs w:val="28"/>
          <w:lang w:val="ro-MO"/>
        </w:rPr>
        <w:t xml:space="preserve">Consultant principal- </w:t>
      </w:r>
      <w:r w:rsidRPr="00661E65">
        <w:rPr>
          <w:rFonts w:ascii="Times New Roman" w:hAnsi="Times New Roman"/>
          <w:b/>
          <w:sz w:val="28"/>
          <w:szCs w:val="28"/>
          <w:lang w:val="ro-MO"/>
        </w:rPr>
        <w:t>1 unitate</w:t>
      </w:r>
      <w:r>
        <w:rPr>
          <w:rFonts w:ascii="Times New Roman" w:hAnsi="Times New Roman"/>
          <w:b/>
          <w:sz w:val="28"/>
          <w:szCs w:val="28"/>
          <w:lang w:val="ro-MO"/>
        </w:rPr>
        <w:t xml:space="preserve"> (temporar vacantă )</w:t>
      </w:r>
      <w:bookmarkStart w:id="0" w:name="_GoBack"/>
      <w:bookmarkEnd w:id="0"/>
      <w:r w:rsidRPr="00661E65">
        <w:rPr>
          <w:rFonts w:ascii="Times New Roman" w:hAnsi="Times New Roman"/>
          <w:b/>
          <w:sz w:val="28"/>
          <w:szCs w:val="28"/>
          <w:lang w:val="ro-MO"/>
        </w:rPr>
        <w:t>;(fpe), Secția financiar administrativă.</w:t>
      </w:r>
    </w:p>
    <w:p w:rsidR="000E62A9" w:rsidRPr="000E62A9" w:rsidRDefault="000E62A9" w:rsidP="000E62A9">
      <w:pPr>
        <w:ind w:right="-2"/>
        <w:jc w:val="both"/>
        <w:rPr>
          <w:b/>
          <w:lang w:val="ro-MO"/>
        </w:rPr>
      </w:pPr>
    </w:p>
    <w:p w:rsidR="009605A1" w:rsidRPr="00A91A8F" w:rsidRDefault="009605A1" w:rsidP="009605A1">
      <w:pPr>
        <w:jc w:val="both"/>
        <w:rPr>
          <w:b/>
          <w:i/>
          <w:u w:val="single"/>
          <w:lang w:val="it-IT"/>
        </w:rPr>
      </w:pPr>
      <w:r w:rsidRPr="00A91A8F">
        <w:rPr>
          <w:b/>
          <w:i/>
          <w:u w:val="single"/>
          <w:lang w:val="it-IT"/>
        </w:rPr>
        <w:t xml:space="preserve">Lista documentelor necesare pentru participare la concurs: </w:t>
      </w:r>
    </w:p>
    <w:p w:rsidR="009605A1" w:rsidRPr="00A91A8F" w:rsidRDefault="009605A1" w:rsidP="009605A1">
      <w:pPr>
        <w:ind w:firstLine="720"/>
        <w:jc w:val="both"/>
        <w:rPr>
          <w:lang w:val="it-IT"/>
        </w:rPr>
      </w:pPr>
      <w:r w:rsidRPr="00A91A8F">
        <w:lastRenderedPageBreak/>
        <w:sym w:font="Symbol" w:char="F0B7"/>
      </w:r>
      <w:r w:rsidRPr="00A91A8F">
        <w:rPr>
          <w:lang w:val="it-IT"/>
        </w:rPr>
        <w:t xml:space="preserve"> CV-ul;</w:t>
      </w:r>
    </w:p>
    <w:p w:rsidR="009605A1" w:rsidRPr="00A91A8F" w:rsidRDefault="009605A1" w:rsidP="009605A1">
      <w:pPr>
        <w:ind w:firstLine="720"/>
        <w:jc w:val="both"/>
        <w:rPr>
          <w:lang w:val="it-IT"/>
        </w:rPr>
      </w:pPr>
      <w:r w:rsidRPr="00A91A8F">
        <w:sym w:font="Symbol" w:char="F0B7"/>
      </w:r>
      <w:r w:rsidRPr="00A91A8F">
        <w:t xml:space="preserve"> </w:t>
      </w:r>
      <w:r w:rsidRPr="00A91A8F">
        <w:rPr>
          <w:lang w:val="it-IT"/>
        </w:rPr>
        <w:t xml:space="preserve">formularul de participare </w:t>
      </w:r>
      <w:r w:rsidRPr="00A91A8F">
        <w:t>(Hotărîrea Guvernului nr. 201 din 11.03.2009, Anexa nr. 1)</w:t>
      </w:r>
      <w:r w:rsidRPr="00A91A8F">
        <w:rPr>
          <w:lang w:val="it-IT"/>
        </w:rPr>
        <w:t xml:space="preserve">; </w:t>
      </w:r>
    </w:p>
    <w:p w:rsidR="009605A1" w:rsidRPr="00A91A8F" w:rsidRDefault="009605A1" w:rsidP="009605A1">
      <w:pPr>
        <w:ind w:firstLine="720"/>
        <w:jc w:val="both"/>
        <w:rPr>
          <w:lang w:val="it-IT"/>
        </w:rPr>
      </w:pPr>
      <w:r w:rsidRPr="00A91A8F">
        <w:sym w:font="Symbol" w:char="F0B7"/>
      </w:r>
      <w:r w:rsidRPr="00A91A8F">
        <w:rPr>
          <w:lang w:val="it-IT"/>
        </w:rPr>
        <w:t xml:space="preserve"> copia buletinului de identitate; </w:t>
      </w:r>
    </w:p>
    <w:p w:rsidR="009605A1" w:rsidRPr="00A91A8F" w:rsidRDefault="009605A1" w:rsidP="009605A1">
      <w:pPr>
        <w:ind w:firstLine="720"/>
        <w:jc w:val="both"/>
        <w:rPr>
          <w:lang w:val="it-IT"/>
        </w:rPr>
      </w:pPr>
      <w:r w:rsidRPr="00A91A8F">
        <w:sym w:font="Symbol" w:char="F0B7"/>
      </w:r>
      <w:r w:rsidRPr="00A91A8F">
        <w:rPr>
          <w:lang w:val="it-IT"/>
        </w:rPr>
        <w:t xml:space="preserve"> copiile diplomelor de studii şi ale certificatelor de absolvire a cursurilor de perfecţionare profesională şi/sau specializare; </w:t>
      </w:r>
    </w:p>
    <w:p w:rsidR="00C166D9" w:rsidRPr="00C166D9" w:rsidRDefault="009605A1" w:rsidP="00C166D9">
      <w:pPr>
        <w:ind w:firstLine="720"/>
        <w:jc w:val="both"/>
        <w:rPr>
          <w:lang w:val="it-IT"/>
        </w:rPr>
      </w:pPr>
      <w:r w:rsidRPr="00A91A8F">
        <w:sym w:font="Symbol" w:char="F0B7"/>
      </w:r>
      <w:r w:rsidRPr="00A91A8F">
        <w:rPr>
          <w:lang w:val="it-IT"/>
        </w:rPr>
        <w:t xml:space="preserve"> copia carnetului de muncă; </w:t>
      </w:r>
    </w:p>
    <w:p w:rsidR="00C166D9" w:rsidRDefault="00FA49CF" w:rsidP="00C166D9">
      <w:pPr>
        <w:pStyle w:val="a3"/>
        <w:spacing w:after="0" w:line="240" w:lineRule="auto"/>
        <w:jc w:val="both"/>
        <w:rPr>
          <w:rFonts w:ascii="Times New Roman" w:hAnsi="Times New Roman"/>
          <w:sz w:val="28"/>
          <w:szCs w:val="28"/>
          <w:lang w:val="it-IT"/>
        </w:rPr>
      </w:pPr>
      <w:r w:rsidRPr="00FA49CF">
        <w:rPr>
          <w:rFonts w:ascii="Times New Roman" w:hAnsi="Times New Roman"/>
          <w:sz w:val="28"/>
          <w:szCs w:val="28"/>
        </w:rPr>
        <w:sym w:font="Symbol" w:char="F0B7"/>
      </w:r>
      <w:r w:rsidRPr="00FA49CF">
        <w:rPr>
          <w:rFonts w:ascii="Times New Roman" w:hAnsi="Times New Roman"/>
          <w:sz w:val="28"/>
          <w:szCs w:val="28"/>
          <w:lang w:val="it-IT"/>
        </w:rPr>
        <w:t xml:space="preserve"> </w:t>
      </w:r>
      <w:r>
        <w:rPr>
          <w:rFonts w:ascii="Times New Roman" w:hAnsi="Times New Roman"/>
          <w:sz w:val="28"/>
          <w:szCs w:val="28"/>
          <w:lang w:val="it-IT"/>
        </w:rPr>
        <w:t>certificatul medical</w:t>
      </w:r>
      <w:r w:rsidR="00C166D9">
        <w:rPr>
          <w:rFonts w:ascii="Times New Roman" w:hAnsi="Times New Roman"/>
          <w:sz w:val="28"/>
          <w:szCs w:val="28"/>
          <w:lang w:val="it-IT"/>
        </w:rPr>
        <w:t>;</w:t>
      </w:r>
    </w:p>
    <w:p w:rsidR="00C166D9" w:rsidRPr="00C166D9" w:rsidRDefault="009605A1" w:rsidP="00C166D9">
      <w:pPr>
        <w:ind w:firstLine="720"/>
        <w:jc w:val="both"/>
        <w:rPr>
          <w:lang w:val="it-IT"/>
        </w:rPr>
      </w:pPr>
      <w:r w:rsidRPr="00A91A8F">
        <w:sym w:font="Symbol" w:char="F0B7"/>
      </w:r>
      <w:r w:rsidR="00C166D9">
        <w:rPr>
          <w:lang w:val="it-IT"/>
        </w:rPr>
        <w:t xml:space="preserve"> cazierul judiciar;</w:t>
      </w:r>
    </w:p>
    <w:p w:rsidR="00A71A8A" w:rsidRPr="00C166D9" w:rsidRDefault="00C166D9" w:rsidP="00343A38">
      <w:pPr>
        <w:pStyle w:val="a3"/>
        <w:numPr>
          <w:ilvl w:val="0"/>
          <w:numId w:val="3"/>
        </w:numPr>
        <w:jc w:val="both"/>
        <w:rPr>
          <w:rFonts w:ascii="Times New Roman" w:hAnsi="Times New Roman"/>
          <w:sz w:val="28"/>
          <w:szCs w:val="28"/>
          <w:lang w:val="it-IT"/>
        </w:rPr>
      </w:pPr>
      <w:r w:rsidRPr="00C166D9">
        <w:rPr>
          <w:rFonts w:ascii="Times New Roman" w:hAnsi="Times New Roman"/>
          <w:sz w:val="28"/>
          <w:szCs w:val="28"/>
          <w:lang w:val="it-IT"/>
        </w:rPr>
        <w:t>documentele care atestă prestarea voluntariatului – în cazul în care candidatul consideră necesar</w:t>
      </w:r>
    </w:p>
    <w:p w:rsidR="00A71A8A" w:rsidRPr="00A71A8A" w:rsidRDefault="009605A1" w:rsidP="009605A1">
      <w:pPr>
        <w:jc w:val="both"/>
        <w:rPr>
          <w:i/>
          <w:sz w:val="24"/>
          <w:szCs w:val="24"/>
          <w:lang w:val="it-IT"/>
        </w:rPr>
      </w:pPr>
      <w:r w:rsidRPr="00A91A8F">
        <w:rPr>
          <w:b/>
          <w:i/>
          <w:sz w:val="24"/>
          <w:szCs w:val="24"/>
          <w:u w:val="single"/>
          <w:lang w:val="it-IT"/>
        </w:rPr>
        <w:t>Notă</w:t>
      </w:r>
      <w:r w:rsidRPr="00A91A8F">
        <w:rPr>
          <w:i/>
          <w:sz w:val="24"/>
          <w:szCs w:val="24"/>
          <w:lang w:val="it-IT"/>
        </w:rPr>
        <w:t xml:space="preserve">: </w:t>
      </w:r>
      <w:r w:rsidR="00A71A8A">
        <w:rPr>
          <w:i/>
          <w:sz w:val="24"/>
          <w:szCs w:val="24"/>
          <w:lang w:val="it-IT"/>
        </w:rPr>
        <w:t>-Certificatul medical și cazierul judiciar pot fi înlocuite cu declarații pe propria răspundere.</w:t>
      </w:r>
      <w:r w:rsidR="00A71A8A" w:rsidRPr="00A71A8A">
        <w:rPr>
          <w:lang w:val="it-IT"/>
        </w:rPr>
        <w:t xml:space="preserve"> </w:t>
      </w:r>
      <w:r w:rsidR="00A71A8A" w:rsidRPr="00A71A8A">
        <w:rPr>
          <w:i/>
          <w:sz w:val="24"/>
          <w:szCs w:val="24"/>
          <w:lang w:val="it-IT"/>
        </w:rPr>
        <w:t>În acest caz, candidatul are obligaţia să completeze dosarul de concurs cu originalul documentului în termen de maximum 10 zile calendaristice de la data la care a fost declarat învingător, sub sancţiunea neemiterii actului administrativ de numire.</w:t>
      </w:r>
    </w:p>
    <w:p w:rsidR="009605A1" w:rsidRPr="00A91A8F" w:rsidRDefault="00A71A8A" w:rsidP="009605A1">
      <w:pPr>
        <w:jc w:val="both"/>
        <w:rPr>
          <w:i/>
          <w:sz w:val="24"/>
          <w:szCs w:val="24"/>
          <w:lang w:val="it-IT"/>
        </w:rPr>
      </w:pPr>
      <w:r>
        <w:rPr>
          <w:i/>
          <w:sz w:val="24"/>
          <w:szCs w:val="24"/>
          <w:lang w:val="it-IT"/>
        </w:rPr>
        <w:t xml:space="preserve">- </w:t>
      </w:r>
      <w:r w:rsidR="009605A1" w:rsidRPr="00A91A8F">
        <w:rPr>
          <w:i/>
          <w:sz w:val="24"/>
          <w:szCs w:val="24"/>
          <w:lang w:val="it-IT"/>
        </w:rPr>
        <w:t xml:space="preserve">Copiile documentelor nominalizate pot fi autentificate de notar sau prezentate împreună cu documentele originale pentru verificarea veridicităţii acestora. Candidaţii depun documentele personal, prin poştă sau e-mail (cu condiţia că candidaţii , care au depus dosarul prin poştă sau e-mail vor prezenta în ziua concursului toate actele în original pentru autentificare, în caz contrar dosarul de concurs se respinge). </w:t>
      </w:r>
    </w:p>
    <w:p w:rsidR="009605A1" w:rsidRPr="00A91A8F" w:rsidRDefault="009605A1" w:rsidP="009605A1">
      <w:pPr>
        <w:jc w:val="both"/>
        <w:rPr>
          <w:i/>
          <w:lang w:val="it-IT"/>
        </w:rPr>
      </w:pPr>
    </w:p>
    <w:p w:rsidR="009605A1" w:rsidRPr="00A91A8F" w:rsidRDefault="009605A1" w:rsidP="009605A1">
      <w:pPr>
        <w:jc w:val="both"/>
        <w:rPr>
          <w:b/>
          <w:i/>
          <w:u w:val="single"/>
          <w:lang w:val="fr-FR"/>
        </w:rPr>
      </w:pPr>
      <w:r w:rsidRPr="00A91A8F">
        <w:rPr>
          <w:b/>
          <w:i/>
          <w:u w:val="single"/>
          <w:lang w:val="fr-FR"/>
        </w:rPr>
        <w:t xml:space="preserve">Termenul de depunere a documentelor pentru participare la concurs: </w:t>
      </w:r>
    </w:p>
    <w:p w:rsidR="0006363C" w:rsidRPr="00A91A8F" w:rsidRDefault="009605A1" w:rsidP="0006363C">
      <w:pPr>
        <w:ind w:firstLine="567"/>
        <w:jc w:val="both"/>
        <w:rPr>
          <w:lang w:val="fr-FR"/>
        </w:rPr>
      </w:pPr>
      <w:r w:rsidRPr="00A91A8F">
        <w:sym w:font="Symbol" w:char="F0B7"/>
      </w:r>
      <w:r w:rsidRPr="00A91A8F">
        <w:rPr>
          <w:lang w:val="fr-FR"/>
        </w:rPr>
        <w:t xml:space="preserve"> Termenul limită de depunere a documentelor pentru participare la concurs este de </w:t>
      </w:r>
      <w:r w:rsidR="003350C7">
        <w:rPr>
          <w:b/>
          <w:lang w:val="fr-FR"/>
        </w:rPr>
        <w:t>19</w:t>
      </w:r>
      <w:r w:rsidR="00C2478E">
        <w:rPr>
          <w:b/>
          <w:lang w:val="fr-FR"/>
        </w:rPr>
        <w:t xml:space="preserve"> decembrie 2017</w:t>
      </w:r>
      <w:r w:rsidRPr="00A91A8F">
        <w:rPr>
          <w:lang w:val="fr-FR"/>
        </w:rPr>
        <w:t xml:space="preserve">, inclusiv, et. </w:t>
      </w:r>
      <w:r w:rsidR="00C2478E">
        <w:rPr>
          <w:lang w:val="fr-FR"/>
        </w:rPr>
        <w:t>1</w:t>
      </w:r>
      <w:r w:rsidRPr="00A91A8F">
        <w:rPr>
          <w:lang w:val="fr-FR"/>
        </w:rPr>
        <w:t>, bir.</w:t>
      </w:r>
      <w:r w:rsidR="00C2478E">
        <w:rPr>
          <w:lang w:val="fr-FR"/>
        </w:rPr>
        <w:t>107,</w:t>
      </w:r>
      <w:r w:rsidRPr="00A91A8F">
        <w:rPr>
          <w:lang w:val="fr-FR"/>
        </w:rPr>
        <w:t xml:space="preserve"> telefon de contact: 022-26-</w:t>
      </w:r>
      <w:r w:rsidR="00C2478E">
        <w:rPr>
          <w:lang w:val="fr-FR"/>
        </w:rPr>
        <w:t>88</w:t>
      </w:r>
      <w:r w:rsidRPr="00A91A8F">
        <w:rPr>
          <w:lang w:val="fr-FR"/>
        </w:rPr>
        <w:t>-</w:t>
      </w:r>
      <w:r w:rsidR="00C2478E">
        <w:rPr>
          <w:lang w:val="fr-FR"/>
        </w:rPr>
        <w:t>02</w:t>
      </w:r>
      <w:r w:rsidRPr="00A91A8F">
        <w:rPr>
          <w:lang w:val="fr-FR"/>
        </w:rPr>
        <w:t xml:space="preserve">, </w:t>
      </w:r>
      <w:r w:rsidR="001253DF">
        <w:rPr>
          <w:lang w:val="fr-FR"/>
        </w:rPr>
        <w:t>022/26-88-74,</w:t>
      </w:r>
      <w:r w:rsidR="003350C7">
        <w:rPr>
          <w:lang w:val="fr-FR"/>
        </w:rPr>
        <w:t xml:space="preserve"> 022/268872</w:t>
      </w:r>
      <w:r w:rsidR="001253DF">
        <w:rPr>
          <w:lang w:val="fr-FR"/>
        </w:rPr>
        <w:t xml:space="preserve"> </w:t>
      </w:r>
      <w:r w:rsidRPr="00A91A8F">
        <w:rPr>
          <w:lang w:val="fr-FR"/>
        </w:rPr>
        <w:t>e</w:t>
      </w:r>
      <w:r>
        <w:rPr>
          <w:lang w:val="fr-FR"/>
        </w:rPr>
        <w:t>-</w:t>
      </w:r>
      <w:r w:rsidR="0006363C">
        <w:rPr>
          <w:lang w:val="fr-FR"/>
        </w:rPr>
        <w:t xml:space="preserve">mail : </w:t>
      </w:r>
      <w:hyperlink r:id="rId8" w:history="1">
        <w:r w:rsidR="0006363C" w:rsidRPr="001D5446">
          <w:rPr>
            <w:rStyle w:val="a4"/>
            <w:lang w:val="fr-FR"/>
          </w:rPr>
          <w:t>victoria.olaru@msmps.gov.md</w:t>
        </w:r>
      </w:hyperlink>
    </w:p>
    <w:p w:rsidR="009605A1" w:rsidRPr="00A91A8F" w:rsidRDefault="009605A1" w:rsidP="009605A1">
      <w:pPr>
        <w:jc w:val="both"/>
        <w:rPr>
          <w:lang w:val="fr-FR"/>
        </w:rPr>
      </w:pPr>
    </w:p>
    <w:p w:rsidR="009605A1" w:rsidRPr="00A91A8F" w:rsidRDefault="009605A1" w:rsidP="009605A1">
      <w:pPr>
        <w:jc w:val="both"/>
        <w:rPr>
          <w:b/>
          <w:i/>
          <w:u w:val="single"/>
          <w:lang w:val="it-IT"/>
        </w:rPr>
      </w:pPr>
      <w:r w:rsidRPr="00A91A8F">
        <w:rPr>
          <w:b/>
          <w:i/>
          <w:u w:val="single"/>
          <w:lang w:val="it-IT"/>
        </w:rPr>
        <w:t xml:space="preserve">Cerinţe generale faţă de candidaţi: </w:t>
      </w:r>
    </w:p>
    <w:p w:rsidR="009605A1" w:rsidRPr="00A91A8F" w:rsidRDefault="009605A1" w:rsidP="009605A1">
      <w:pPr>
        <w:ind w:firstLine="567"/>
        <w:jc w:val="both"/>
        <w:rPr>
          <w:lang w:val="it-IT"/>
        </w:rPr>
      </w:pPr>
      <w:r w:rsidRPr="00A91A8F">
        <w:rPr>
          <w:lang w:val="it-IT"/>
        </w:rPr>
        <w:t xml:space="preserve">1. Cetăţean al Republicii Moldova; </w:t>
      </w:r>
    </w:p>
    <w:p w:rsidR="009605A1" w:rsidRDefault="009605A1" w:rsidP="009605A1">
      <w:pPr>
        <w:ind w:firstLine="567"/>
        <w:jc w:val="both"/>
        <w:rPr>
          <w:lang w:val="it-IT"/>
        </w:rPr>
      </w:pPr>
      <w:r w:rsidRPr="00A91A8F">
        <w:rPr>
          <w:lang w:val="it-IT"/>
        </w:rPr>
        <w:t xml:space="preserve">2. Cunoaşterea limbii de stat; </w:t>
      </w:r>
    </w:p>
    <w:p w:rsidR="009605A1" w:rsidRDefault="009605A1" w:rsidP="009605A1">
      <w:pPr>
        <w:ind w:firstLine="567"/>
        <w:jc w:val="both"/>
        <w:rPr>
          <w:color w:val="000000"/>
        </w:rPr>
      </w:pPr>
      <w:r>
        <w:rPr>
          <w:lang w:val="it-IT"/>
        </w:rPr>
        <w:t xml:space="preserve">3. Are </w:t>
      </w:r>
      <w:r>
        <w:rPr>
          <w:color w:val="000000"/>
        </w:rPr>
        <w:t>capacitate deplină de exerciţiu ;</w:t>
      </w:r>
    </w:p>
    <w:p w:rsidR="009605A1" w:rsidRDefault="009605A1" w:rsidP="009605A1">
      <w:pPr>
        <w:ind w:firstLine="567"/>
        <w:jc w:val="both"/>
        <w:rPr>
          <w:color w:val="000000"/>
        </w:rPr>
      </w:pPr>
      <w:r>
        <w:rPr>
          <w:color w:val="000000"/>
        </w:rPr>
        <w:t xml:space="preserve">4. Nu </w:t>
      </w:r>
      <w:proofErr w:type="gramStart"/>
      <w:r>
        <w:rPr>
          <w:color w:val="000000"/>
        </w:rPr>
        <w:t>a</w:t>
      </w:r>
      <w:proofErr w:type="gramEnd"/>
      <w:r>
        <w:rPr>
          <w:color w:val="000000"/>
        </w:rPr>
        <w:t xml:space="preserve"> împlinit vîrsta necesară obţinerii dreptului la pensie pentru limită de vîrstă ;</w:t>
      </w:r>
    </w:p>
    <w:p w:rsidR="009605A1" w:rsidRPr="00A91A8F" w:rsidRDefault="009605A1" w:rsidP="009605A1">
      <w:pPr>
        <w:ind w:firstLine="567"/>
        <w:jc w:val="both"/>
        <w:rPr>
          <w:lang w:val="it-IT"/>
        </w:rPr>
      </w:pPr>
      <w:r>
        <w:rPr>
          <w:color w:val="000000"/>
        </w:rPr>
        <w:t>5. Studiile necesare prevăzute pentru funcţia publică respectivă</w:t>
      </w:r>
    </w:p>
    <w:p w:rsidR="009605A1" w:rsidRPr="00A91A8F" w:rsidRDefault="009605A1" w:rsidP="009605A1">
      <w:pPr>
        <w:ind w:firstLine="567"/>
        <w:jc w:val="both"/>
        <w:rPr>
          <w:lang w:val="it-IT"/>
        </w:rPr>
      </w:pPr>
      <w:r>
        <w:rPr>
          <w:lang w:val="it-IT"/>
        </w:rPr>
        <w:t>6</w:t>
      </w:r>
      <w:r w:rsidRPr="00A91A8F">
        <w:rPr>
          <w:lang w:val="it-IT"/>
        </w:rPr>
        <w:t xml:space="preserve">. </w:t>
      </w:r>
      <w:r>
        <w:t>L</w:t>
      </w:r>
      <w:r w:rsidRPr="004F3447">
        <w:t>ipsa antecedentelor penale nestinse</w:t>
      </w:r>
      <w:r w:rsidRPr="00A91A8F">
        <w:rPr>
          <w:lang w:val="it-IT"/>
        </w:rPr>
        <w:t xml:space="preserve">; </w:t>
      </w:r>
    </w:p>
    <w:p w:rsidR="009605A1" w:rsidRDefault="009605A1" w:rsidP="009605A1">
      <w:pPr>
        <w:ind w:firstLine="567"/>
        <w:jc w:val="both"/>
        <w:rPr>
          <w:lang w:val="it-IT"/>
        </w:rPr>
      </w:pPr>
      <w:r>
        <w:rPr>
          <w:lang w:val="it-IT"/>
        </w:rPr>
        <w:t>7</w:t>
      </w:r>
      <w:r w:rsidRPr="00A91A8F">
        <w:rPr>
          <w:lang w:val="it-IT"/>
        </w:rPr>
        <w:t xml:space="preserve">. Apt de muncă – (din punct de vedere medical); </w:t>
      </w:r>
    </w:p>
    <w:p w:rsidR="009605A1" w:rsidRDefault="009605A1" w:rsidP="009605A1">
      <w:pPr>
        <w:ind w:firstLine="567"/>
        <w:jc w:val="both"/>
      </w:pPr>
      <w:r>
        <w:rPr>
          <w:lang w:val="it-IT"/>
        </w:rPr>
        <w:t xml:space="preserve">8. </w:t>
      </w:r>
      <w:r>
        <w:t>N</w:t>
      </w:r>
      <w:r w:rsidRPr="004F3447">
        <w:t>u este privat de dreptul de a ocupa funcţii publice</w:t>
      </w:r>
      <w:r>
        <w:t>.</w:t>
      </w:r>
    </w:p>
    <w:p w:rsidR="009605A1" w:rsidRPr="00A91A8F" w:rsidRDefault="009605A1" w:rsidP="009605A1">
      <w:pPr>
        <w:ind w:firstLine="567"/>
        <w:jc w:val="both"/>
        <w:rPr>
          <w:lang w:val="it-IT"/>
        </w:rPr>
      </w:pPr>
    </w:p>
    <w:p w:rsidR="009605A1" w:rsidRPr="00A91A8F" w:rsidRDefault="009605A1" w:rsidP="009605A1">
      <w:pPr>
        <w:ind w:firstLine="567"/>
        <w:jc w:val="both"/>
        <w:rPr>
          <w:lang w:val="it-IT"/>
        </w:rPr>
      </w:pPr>
      <w:r w:rsidRPr="00A91A8F">
        <w:rPr>
          <w:lang w:val="it-IT"/>
        </w:rPr>
        <w:t xml:space="preserve">Aptitudini: de organizare, elaborare a documentelor, analiză şi sinteză, comunicare, planificare şi implementare </w:t>
      </w:r>
      <w:proofErr w:type="gramStart"/>
      <w:r w:rsidRPr="00A91A8F">
        <w:rPr>
          <w:lang w:val="it-IT"/>
        </w:rPr>
        <w:t>a</w:t>
      </w:r>
      <w:proofErr w:type="gramEnd"/>
      <w:r w:rsidRPr="00A91A8F">
        <w:rPr>
          <w:lang w:val="it-IT"/>
        </w:rPr>
        <w:t xml:space="preserve"> activităţilor şi deciziilor în domeniu (organizarea, coordonarea, monitorizarea, evaluarea şi control). </w:t>
      </w:r>
    </w:p>
    <w:p w:rsidR="009605A1" w:rsidRPr="00A91A8F" w:rsidRDefault="009605A1" w:rsidP="009605A1">
      <w:pPr>
        <w:ind w:firstLine="567"/>
        <w:jc w:val="both"/>
        <w:rPr>
          <w:lang w:val="it-IT"/>
        </w:rPr>
      </w:pPr>
      <w:r w:rsidRPr="00A91A8F">
        <w:rPr>
          <w:lang w:val="it-IT"/>
        </w:rPr>
        <w:t>Atitudini necesare: respect faţă de oameni, profesionalism, responsabilitate. corectitudine, imparţialitate, disciplină, tendinţă de perfecţionare profesională continuă.</w:t>
      </w:r>
    </w:p>
    <w:p w:rsidR="0008313F" w:rsidRDefault="0008313F" w:rsidP="0008313F">
      <w:pPr>
        <w:ind w:firstLine="720"/>
        <w:jc w:val="both"/>
      </w:pPr>
      <w:r>
        <w:t>P</w:t>
      </w:r>
      <w:r w:rsidRPr="008E4E54">
        <w:t xml:space="preserve">osedarea cunoştinţelor </w:t>
      </w:r>
      <w:proofErr w:type="gramStart"/>
      <w:r w:rsidRPr="008E4E54">
        <w:t>de operare</w:t>
      </w:r>
      <w:proofErr w:type="gramEnd"/>
      <w:r w:rsidRPr="008E4E54">
        <w:t xml:space="preserve"> la calculator: Wor</w:t>
      </w:r>
      <w:r>
        <w:t xml:space="preserve">d, Excel, </w:t>
      </w:r>
      <w:r w:rsidR="000A12F0">
        <w:t>PowerPoint, Internet.</w:t>
      </w:r>
    </w:p>
    <w:p w:rsidR="000A12F0" w:rsidRPr="004603D5" w:rsidRDefault="000A12F0" w:rsidP="000A12F0">
      <w:pPr>
        <w:pStyle w:val="a3"/>
        <w:jc w:val="both"/>
        <w:rPr>
          <w:rFonts w:ascii="Times New Roman" w:hAnsi="Times New Roman"/>
          <w:sz w:val="28"/>
          <w:szCs w:val="28"/>
        </w:rPr>
      </w:pPr>
      <w:proofErr w:type="gramStart"/>
      <w:r>
        <w:rPr>
          <w:rFonts w:ascii="Times New Roman" w:hAnsi="Times New Roman"/>
          <w:sz w:val="28"/>
          <w:szCs w:val="28"/>
        </w:rPr>
        <w:lastRenderedPageBreak/>
        <w:t>C</w:t>
      </w:r>
      <w:r w:rsidRPr="004603D5">
        <w:rPr>
          <w:rFonts w:ascii="Times New Roman" w:hAnsi="Times New Roman"/>
          <w:sz w:val="28"/>
          <w:szCs w:val="28"/>
        </w:rPr>
        <w:t>unoaşterea unei limbi de circulaţ</w:t>
      </w:r>
      <w:r>
        <w:rPr>
          <w:rFonts w:ascii="Times New Roman" w:hAnsi="Times New Roman"/>
          <w:sz w:val="28"/>
          <w:szCs w:val="28"/>
        </w:rPr>
        <w:t>ie internaţională la nivelul B1.</w:t>
      </w:r>
      <w:proofErr w:type="gramEnd"/>
    </w:p>
    <w:p w:rsidR="000A12F0" w:rsidRPr="000A12F0" w:rsidRDefault="000A12F0" w:rsidP="0008313F">
      <w:pPr>
        <w:ind w:firstLine="720"/>
        <w:jc w:val="both"/>
        <w:rPr>
          <w:lang w:val="en-US"/>
        </w:rPr>
      </w:pPr>
    </w:p>
    <w:p w:rsidR="0083279C" w:rsidRPr="0083279C" w:rsidRDefault="0083279C" w:rsidP="0083279C"/>
    <w:p w:rsidR="00C166D9" w:rsidRPr="00D4045A" w:rsidRDefault="00C166D9" w:rsidP="00343A38">
      <w:pPr>
        <w:pStyle w:val="a3"/>
        <w:numPr>
          <w:ilvl w:val="0"/>
          <w:numId w:val="1"/>
        </w:numPr>
        <w:jc w:val="both"/>
        <w:rPr>
          <w:rFonts w:ascii="Times New Roman" w:hAnsi="Times New Roman"/>
          <w:b/>
          <w:sz w:val="28"/>
          <w:szCs w:val="28"/>
          <w:u w:val="single"/>
          <w:lang w:val="it-IT"/>
        </w:rPr>
      </w:pPr>
      <w:r w:rsidRPr="00D4045A">
        <w:rPr>
          <w:rFonts w:ascii="Times New Roman" w:hAnsi="Times New Roman"/>
          <w:b/>
          <w:sz w:val="28"/>
          <w:szCs w:val="28"/>
          <w:u w:val="single"/>
          <w:lang w:val="ro-MO"/>
        </w:rPr>
        <w:t>Șef Serviciu</w:t>
      </w:r>
      <w:r w:rsidRPr="00D4045A">
        <w:rPr>
          <w:rFonts w:ascii="Times New Roman" w:hAnsi="Times New Roman"/>
          <w:b/>
          <w:sz w:val="28"/>
          <w:szCs w:val="28"/>
          <w:u w:val="single"/>
          <w:lang w:val="ro-RO"/>
        </w:rPr>
        <w:t xml:space="preserve">, (fpc), </w:t>
      </w:r>
      <w:r w:rsidRPr="00D4045A">
        <w:rPr>
          <w:rFonts w:ascii="Times New Roman" w:hAnsi="Times New Roman"/>
          <w:b/>
          <w:sz w:val="28"/>
          <w:szCs w:val="28"/>
          <w:u w:val="single"/>
          <w:lang w:val="ro-MO"/>
        </w:rPr>
        <w:t xml:space="preserve">Serviciu politici medicamente și dispozitive medicale </w:t>
      </w:r>
      <w:r w:rsidRPr="00D4045A">
        <w:rPr>
          <w:rFonts w:ascii="Times New Roman" w:hAnsi="Times New Roman"/>
          <w:b/>
          <w:sz w:val="28"/>
          <w:szCs w:val="28"/>
          <w:u w:val="single"/>
          <w:lang w:val="ro-RO"/>
        </w:rPr>
        <w:t>– 1 unitate;</w:t>
      </w:r>
    </w:p>
    <w:p w:rsidR="00D473C0" w:rsidRDefault="0083279C" w:rsidP="00D473C0">
      <w:pPr>
        <w:pStyle w:val="aa"/>
        <w:ind w:left="0" w:firstLine="720"/>
        <w:jc w:val="both"/>
        <w:rPr>
          <w:sz w:val="27"/>
          <w:szCs w:val="27"/>
        </w:rPr>
      </w:pPr>
      <w:r w:rsidRPr="00ED2F91">
        <w:rPr>
          <w:b/>
          <w:i/>
        </w:rPr>
        <w:t>Scopul general al funcției:</w:t>
      </w:r>
      <w:r w:rsidR="00D473C0" w:rsidRPr="00D473C0">
        <w:rPr>
          <w:sz w:val="27"/>
          <w:szCs w:val="27"/>
        </w:rPr>
        <w:t xml:space="preserve"> </w:t>
      </w:r>
      <w:r w:rsidR="00BD124E">
        <w:rPr>
          <w:sz w:val="27"/>
          <w:szCs w:val="27"/>
        </w:rPr>
        <w:t>a</w:t>
      </w:r>
      <w:r w:rsidR="00D473C0">
        <w:rPr>
          <w:sz w:val="27"/>
          <w:szCs w:val="27"/>
        </w:rPr>
        <w:t>sigurarea managem</w:t>
      </w:r>
      <w:r w:rsidR="0006363C">
        <w:rPr>
          <w:sz w:val="27"/>
          <w:szCs w:val="27"/>
        </w:rPr>
        <w:t>en</w:t>
      </w:r>
      <w:r w:rsidR="00D473C0">
        <w:rPr>
          <w:sz w:val="27"/>
          <w:szCs w:val="27"/>
        </w:rPr>
        <w:t xml:space="preserve">tului activităţii sistemului de sănătate şi farmaceutic prin coordonarea procesului </w:t>
      </w:r>
      <w:proofErr w:type="gramStart"/>
      <w:r w:rsidR="00D473C0">
        <w:rPr>
          <w:sz w:val="27"/>
          <w:szCs w:val="27"/>
        </w:rPr>
        <w:t>de elaborare</w:t>
      </w:r>
      <w:proofErr w:type="gramEnd"/>
      <w:r w:rsidR="00D473C0">
        <w:rPr>
          <w:sz w:val="27"/>
          <w:szCs w:val="27"/>
        </w:rPr>
        <w:t xml:space="preserve"> şi promovare a politicilor, strategiilor, programelor în domeniul medicamentului, activităţii farmaceutice şi dispozitivelor medicale.</w:t>
      </w:r>
    </w:p>
    <w:p w:rsidR="0083279C" w:rsidRDefault="0083279C" w:rsidP="0083279C">
      <w:pPr>
        <w:spacing w:before="100" w:beforeAutospacing="1" w:after="100" w:afterAutospacing="1"/>
        <w:rPr>
          <w:b/>
          <w:i/>
        </w:rPr>
      </w:pPr>
      <w:r w:rsidRPr="00ED2F91">
        <w:rPr>
          <w:b/>
          <w:i/>
        </w:rPr>
        <w:t>Sarcinile de bază:</w:t>
      </w:r>
    </w:p>
    <w:p w:rsidR="000A12F0" w:rsidRDefault="000A12F0" w:rsidP="000A12F0">
      <w:r>
        <w:t xml:space="preserve">- </w:t>
      </w:r>
      <w:r w:rsidRPr="000A12F0">
        <w:t xml:space="preserve">Coordonarea monitorizării și evaluării implementării politiciilor în domeniu și elaborarea propunerilor de politici în domeniu sau </w:t>
      </w:r>
      <w:proofErr w:type="gramStart"/>
      <w:r w:rsidRPr="000A12F0">
        <w:t>a</w:t>
      </w:r>
      <w:proofErr w:type="gramEnd"/>
      <w:r w:rsidRPr="000A12F0">
        <w:t xml:space="preserve"> cadrului normativ de implementare a politicilor ;</w:t>
      </w:r>
    </w:p>
    <w:p w:rsidR="000A12F0" w:rsidRDefault="000A12F0" w:rsidP="000A12F0">
      <w:r>
        <w:t>-</w:t>
      </w:r>
      <w:r w:rsidRPr="000A12F0">
        <w:t xml:space="preserve">Elaborarea cadrului normativ privind normele de organizare, funcționare și de reglementare </w:t>
      </w:r>
      <w:proofErr w:type="gramStart"/>
      <w:r w:rsidRPr="000A12F0">
        <w:t>a</w:t>
      </w:r>
      <w:proofErr w:type="gramEnd"/>
      <w:r w:rsidRPr="000A12F0">
        <w:t xml:space="preserve"> activității și managemntul performanței prestatorilor de servicii de asistență farmaceutică ;</w:t>
      </w:r>
    </w:p>
    <w:p w:rsidR="000A12F0" w:rsidRPr="000A12F0" w:rsidRDefault="000A12F0" w:rsidP="000A12F0">
      <w:r>
        <w:t>-</w:t>
      </w:r>
      <w:r w:rsidRPr="000A12F0">
        <w:t>Asigurarea managemntului administrativ al Serviciului</w:t>
      </w:r>
      <w:r>
        <w:t>.</w:t>
      </w:r>
    </w:p>
    <w:p w:rsidR="000A12F0" w:rsidRDefault="000A12F0" w:rsidP="00D473C0">
      <w:pPr>
        <w:jc w:val="both"/>
        <w:rPr>
          <w:b/>
          <w:i/>
        </w:rPr>
      </w:pPr>
    </w:p>
    <w:p w:rsidR="00D473C0" w:rsidRDefault="0083279C" w:rsidP="00D473C0">
      <w:pPr>
        <w:jc w:val="both"/>
        <w:rPr>
          <w:b/>
          <w:sz w:val="27"/>
          <w:szCs w:val="27"/>
        </w:rPr>
      </w:pPr>
      <w:r w:rsidRPr="00ED2F91">
        <w:rPr>
          <w:b/>
          <w:i/>
        </w:rPr>
        <w:t>Cerințe speciale:</w:t>
      </w:r>
      <w:r w:rsidR="00D473C0" w:rsidRPr="00D473C0">
        <w:rPr>
          <w:b/>
          <w:sz w:val="27"/>
          <w:szCs w:val="27"/>
        </w:rPr>
        <w:t xml:space="preserve"> </w:t>
      </w:r>
    </w:p>
    <w:p w:rsidR="00D473C0" w:rsidRDefault="00D473C0" w:rsidP="00D473C0">
      <w:pPr>
        <w:jc w:val="both"/>
        <w:rPr>
          <w:b/>
          <w:sz w:val="27"/>
          <w:szCs w:val="27"/>
        </w:rPr>
      </w:pPr>
      <w:r>
        <w:rPr>
          <w:b/>
          <w:sz w:val="27"/>
          <w:szCs w:val="27"/>
        </w:rPr>
        <w:t xml:space="preserve">Studii: </w:t>
      </w:r>
    </w:p>
    <w:p w:rsidR="00D473C0" w:rsidRDefault="00D473C0" w:rsidP="00343A38">
      <w:pPr>
        <w:numPr>
          <w:ilvl w:val="0"/>
          <w:numId w:val="7"/>
        </w:numPr>
        <w:jc w:val="both"/>
        <w:rPr>
          <w:sz w:val="27"/>
          <w:szCs w:val="27"/>
          <w:lang w:val="ro-MO"/>
        </w:rPr>
      </w:pPr>
      <w:r>
        <w:rPr>
          <w:sz w:val="27"/>
          <w:szCs w:val="27"/>
        </w:rPr>
        <w:t xml:space="preserve">superioare </w:t>
      </w:r>
      <w:r>
        <w:rPr>
          <w:sz w:val="27"/>
          <w:szCs w:val="27"/>
          <w:lang w:val="ro-MO"/>
        </w:rPr>
        <w:t>în medicină/farmacie.</w:t>
      </w:r>
    </w:p>
    <w:p w:rsidR="00D473C0" w:rsidRDefault="00D473C0" w:rsidP="00343A38">
      <w:pPr>
        <w:numPr>
          <w:ilvl w:val="0"/>
          <w:numId w:val="7"/>
        </w:numPr>
        <w:jc w:val="both"/>
        <w:rPr>
          <w:sz w:val="27"/>
          <w:szCs w:val="27"/>
          <w:lang w:val="ro-MO"/>
        </w:rPr>
      </w:pPr>
      <w:r>
        <w:rPr>
          <w:sz w:val="27"/>
          <w:szCs w:val="27"/>
        </w:rPr>
        <w:t xml:space="preserve">cursuri de perfecţionare profesionale în domeniul sănătăţii </w:t>
      </w:r>
    </w:p>
    <w:p w:rsidR="00D473C0" w:rsidRDefault="00D473C0" w:rsidP="00D473C0">
      <w:pPr>
        <w:jc w:val="both"/>
        <w:rPr>
          <w:sz w:val="27"/>
          <w:szCs w:val="27"/>
        </w:rPr>
      </w:pPr>
      <w:r>
        <w:rPr>
          <w:b/>
          <w:sz w:val="27"/>
          <w:szCs w:val="27"/>
        </w:rPr>
        <w:t xml:space="preserve">Experienţă profesională: </w:t>
      </w:r>
      <w:r>
        <w:rPr>
          <w:sz w:val="27"/>
          <w:szCs w:val="27"/>
        </w:rPr>
        <w:t xml:space="preserve">2 ani </w:t>
      </w:r>
      <w:proofErr w:type="gramStart"/>
      <w:r>
        <w:rPr>
          <w:sz w:val="27"/>
          <w:szCs w:val="27"/>
        </w:rPr>
        <w:t>de</w:t>
      </w:r>
      <w:r>
        <w:rPr>
          <w:b/>
          <w:sz w:val="27"/>
          <w:szCs w:val="27"/>
        </w:rPr>
        <w:t xml:space="preserve"> </w:t>
      </w:r>
      <w:r>
        <w:rPr>
          <w:sz w:val="27"/>
          <w:szCs w:val="27"/>
        </w:rPr>
        <w:t>experienţă</w:t>
      </w:r>
      <w:proofErr w:type="gramEnd"/>
      <w:r>
        <w:rPr>
          <w:sz w:val="27"/>
          <w:szCs w:val="27"/>
        </w:rPr>
        <w:t xml:space="preserve"> profesională în domeniu.</w:t>
      </w:r>
    </w:p>
    <w:p w:rsidR="0083279C" w:rsidRDefault="0083279C" w:rsidP="0083279C">
      <w:pPr>
        <w:spacing w:before="100" w:beforeAutospacing="1" w:after="100" w:afterAutospacing="1"/>
        <w:rPr>
          <w:b/>
          <w:bCs/>
          <w:i/>
          <w:lang w:val="ro-RO"/>
        </w:rPr>
      </w:pPr>
      <w:r w:rsidRPr="00ED2F91">
        <w:rPr>
          <w:b/>
          <w:bCs/>
          <w:i/>
          <w:lang w:val="ro-RO"/>
        </w:rPr>
        <w:t>Bibliografie:</w:t>
      </w:r>
    </w:p>
    <w:p w:rsidR="00C877DD" w:rsidRDefault="00C877DD" w:rsidP="00BD124E">
      <w:pPr>
        <w:pStyle w:val="a5"/>
        <w:spacing w:before="0" w:beforeAutospacing="0" w:after="0" w:afterAutospacing="0"/>
        <w:jc w:val="both"/>
        <w:rPr>
          <w:sz w:val="28"/>
          <w:szCs w:val="28"/>
        </w:rPr>
      </w:pPr>
      <w:r>
        <w:rPr>
          <w:sz w:val="28"/>
          <w:szCs w:val="28"/>
        </w:rPr>
        <w:t xml:space="preserve">Legea cu privire la funcția publică și statutul funcționarului public nr. 158-XVI din 04.07.2008; </w:t>
      </w:r>
    </w:p>
    <w:p w:rsidR="00C877DD" w:rsidRDefault="00C877DD" w:rsidP="00BD124E">
      <w:pPr>
        <w:pStyle w:val="a5"/>
        <w:spacing w:before="0" w:beforeAutospacing="0" w:after="0" w:afterAutospacing="0"/>
        <w:jc w:val="both"/>
        <w:rPr>
          <w:sz w:val="28"/>
          <w:szCs w:val="28"/>
        </w:rPr>
      </w:pPr>
      <w:r>
        <w:rPr>
          <w:sz w:val="28"/>
          <w:szCs w:val="28"/>
        </w:rPr>
        <w:t>Legea privind Codul de conduită a funcționarului public nr. 25-XVI din 22.02.2008;</w:t>
      </w:r>
    </w:p>
    <w:p w:rsidR="00C877DD" w:rsidRDefault="00C877DD" w:rsidP="00BD124E">
      <w:pPr>
        <w:pStyle w:val="a5"/>
        <w:spacing w:before="0" w:beforeAutospacing="0" w:after="0" w:afterAutospacing="0"/>
        <w:jc w:val="both"/>
        <w:rPr>
          <w:sz w:val="28"/>
          <w:szCs w:val="28"/>
        </w:rPr>
      </w:pPr>
      <w:r>
        <w:t>Legea</w:t>
      </w:r>
      <w:r w:rsidRPr="00AB0C10">
        <w:t xml:space="preserve"> </w:t>
      </w:r>
      <w:hyperlink r:id="rId9" w:tgtFrame="_blank" w:history="1">
        <w:r w:rsidRPr="00AB0C10">
          <w:rPr>
            <w:rStyle w:val="a4"/>
            <w:color w:val="auto"/>
            <w:sz w:val="28"/>
            <w:szCs w:val="28"/>
            <w:u w:val="none"/>
          </w:rPr>
          <w:t>privind declararea averii și a intereselor personale</w:t>
        </w:r>
        <w:r>
          <w:rPr>
            <w:rStyle w:val="a4"/>
            <w:color w:val="auto"/>
            <w:sz w:val="28"/>
            <w:szCs w:val="28"/>
            <w:u w:val="none"/>
          </w:rPr>
          <w:t xml:space="preserve"> nr.133 din  17 iunie 2016 </w:t>
        </w:r>
        <w:r w:rsidRPr="00AB0C10">
          <w:rPr>
            <w:rStyle w:val="a4"/>
            <w:color w:val="auto"/>
            <w:sz w:val="28"/>
            <w:szCs w:val="28"/>
            <w:u w:val="none"/>
          </w:rPr>
          <w:t> </w:t>
        </w:r>
      </w:hyperlink>
    </w:p>
    <w:p w:rsidR="00BD124E" w:rsidRDefault="00BD124E" w:rsidP="00BD124E">
      <w:pPr>
        <w:pStyle w:val="a5"/>
        <w:spacing w:before="0" w:beforeAutospacing="0" w:after="0" w:afterAutospacing="0"/>
        <w:jc w:val="both"/>
        <w:rPr>
          <w:sz w:val="28"/>
          <w:szCs w:val="28"/>
        </w:rPr>
      </w:pPr>
      <w:r>
        <w:rPr>
          <w:sz w:val="28"/>
          <w:szCs w:val="28"/>
        </w:rPr>
        <w:t>Legea cu privire la petiționare nr. 190-XIII din 11.07.1994;</w:t>
      </w:r>
    </w:p>
    <w:p w:rsidR="00BD124E" w:rsidRPr="00BD124E" w:rsidRDefault="00BD124E" w:rsidP="00BD124E">
      <w:pPr>
        <w:pStyle w:val="a5"/>
        <w:spacing w:before="0" w:beforeAutospacing="0" w:after="0" w:afterAutospacing="0"/>
        <w:jc w:val="both"/>
        <w:rPr>
          <w:sz w:val="28"/>
          <w:szCs w:val="28"/>
        </w:rPr>
      </w:pPr>
      <w:r>
        <w:rPr>
          <w:sz w:val="28"/>
          <w:szCs w:val="28"/>
        </w:rPr>
        <w:t>Legea privind actele normative ale Guvernului și alte autorități ale administrației publice centrale și locale nr. 317-XV din 18.07.2003;</w:t>
      </w:r>
    </w:p>
    <w:p w:rsidR="000A12F0" w:rsidRDefault="000A12F0" w:rsidP="00BD124E">
      <w:pPr>
        <w:pStyle w:val="a5"/>
        <w:spacing w:before="0" w:beforeAutospacing="0" w:after="0" w:afterAutospacing="0"/>
        <w:jc w:val="both"/>
        <w:rPr>
          <w:sz w:val="28"/>
          <w:szCs w:val="28"/>
        </w:rPr>
      </w:pPr>
      <w:r>
        <w:rPr>
          <w:sz w:val="28"/>
          <w:szCs w:val="28"/>
        </w:rPr>
        <w:t>Legea cu privire la dispozitivele medicale nr.102 din 09.06.2017</w:t>
      </w:r>
    </w:p>
    <w:p w:rsidR="00BD124E" w:rsidRDefault="00BD124E" w:rsidP="00BD124E">
      <w:pPr>
        <w:pStyle w:val="a5"/>
        <w:spacing w:before="0" w:beforeAutospacing="0" w:after="0" w:afterAutospacing="0"/>
        <w:jc w:val="both"/>
        <w:rPr>
          <w:sz w:val="28"/>
          <w:szCs w:val="28"/>
        </w:rPr>
      </w:pPr>
      <w:r>
        <w:rPr>
          <w:sz w:val="28"/>
          <w:szCs w:val="28"/>
        </w:rPr>
        <w:t>Legea cu privire ala medicamente nr.1409 din 17.12.1997</w:t>
      </w:r>
    </w:p>
    <w:p w:rsidR="00BD124E" w:rsidRDefault="00BD124E" w:rsidP="00BD124E">
      <w:pPr>
        <w:pStyle w:val="a5"/>
        <w:spacing w:before="0" w:beforeAutospacing="0" w:after="0" w:afterAutospacing="0"/>
        <w:jc w:val="both"/>
        <w:rPr>
          <w:sz w:val="28"/>
          <w:szCs w:val="28"/>
        </w:rPr>
      </w:pPr>
      <w:r>
        <w:rPr>
          <w:sz w:val="28"/>
          <w:szCs w:val="28"/>
        </w:rPr>
        <w:t>Legea cu privire la activitatea farmaceutică nr.1456 din 25.05.1993</w:t>
      </w:r>
    </w:p>
    <w:p w:rsidR="00BD5116" w:rsidRDefault="00BD5116" w:rsidP="00BD124E">
      <w:pPr>
        <w:pStyle w:val="a5"/>
        <w:spacing w:before="0" w:beforeAutospacing="0" w:after="0" w:afterAutospacing="0"/>
        <w:jc w:val="both"/>
        <w:rPr>
          <w:sz w:val="28"/>
          <w:szCs w:val="28"/>
        </w:rPr>
      </w:pPr>
    </w:p>
    <w:p w:rsidR="00BD5116" w:rsidRPr="009139C4" w:rsidRDefault="00BD5116" w:rsidP="009139C4">
      <w:pPr>
        <w:pStyle w:val="a3"/>
        <w:numPr>
          <w:ilvl w:val="0"/>
          <w:numId w:val="1"/>
        </w:numPr>
        <w:jc w:val="both"/>
        <w:rPr>
          <w:rFonts w:ascii="Times New Roman" w:hAnsi="Times New Roman"/>
          <w:b/>
          <w:sz w:val="28"/>
          <w:szCs w:val="28"/>
          <w:lang w:val="it-IT"/>
        </w:rPr>
      </w:pPr>
      <w:r w:rsidRPr="009139C4">
        <w:rPr>
          <w:rFonts w:ascii="Times New Roman" w:hAnsi="Times New Roman"/>
          <w:b/>
          <w:sz w:val="28"/>
          <w:szCs w:val="28"/>
          <w:lang w:val="ro-MO"/>
        </w:rPr>
        <w:t xml:space="preserve">Șef Direcție, (fpc), Direcția analiză, monitorizare și evaluare a politicilor-1 unitate; </w:t>
      </w:r>
    </w:p>
    <w:p w:rsidR="00BD5116" w:rsidRDefault="00BD5116" w:rsidP="00BD5116">
      <w:pPr>
        <w:pStyle w:val="aa"/>
        <w:ind w:left="0"/>
        <w:jc w:val="both"/>
        <w:rPr>
          <w:sz w:val="27"/>
          <w:szCs w:val="27"/>
        </w:rPr>
      </w:pPr>
      <w:r w:rsidRPr="00ED2F91">
        <w:rPr>
          <w:b/>
          <w:i/>
        </w:rPr>
        <w:t>Scopul general al funcției:</w:t>
      </w:r>
      <w:r w:rsidRPr="00D473C0">
        <w:rPr>
          <w:sz w:val="27"/>
          <w:szCs w:val="27"/>
        </w:rPr>
        <w:t xml:space="preserve"> </w:t>
      </w:r>
      <w:r>
        <w:rPr>
          <w:sz w:val="27"/>
          <w:szCs w:val="27"/>
        </w:rPr>
        <w:t xml:space="preserve">coordonarea activităților </w:t>
      </w:r>
      <w:proofErr w:type="gramStart"/>
      <w:r>
        <w:rPr>
          <w:sz w:val="27"/>
          <w:szCs w:val="27"/>
        </w:rPr>
        <w:t>de elaborare</w:t>
      </w:r>
      <w:proofErr w:type="gramEnd"/>
      <w:r>
        <w:rPr>
          <w:sz w:val="27"/>
          <w:szCs w:val="27"/>
        </w:rPr>
        <w:t xml:space="preserve">, modificare și completare a documentelor de politici promovate de minister în conformitate cu </w:t>
      </w:r>
      <w:r>
        <w:rPr>
          <w:sz w:val="27"/>
          <w:szCs w:val="27"/>
        </w:rPr>
        <w:lastRenderedPageBreak/>
        <w:t>prevederile concepțiilor, strategiilor, programelor și planurilor naționale, privind racordarea acestora la necesitățile și prioritățile europe.</w:t>
      </w:r>
    </w:p>
    <w:p w:rsidR="00BD124E" w:rsidRPr="00DF160A" w:rsidRDefault="00E004A5" w:rsidP="00BD124E">
      <w:pPr>
        <w:pStyle w:val="a5"/>
        <w:spacing w:before="0" w:beforeAutospacing="0" w:after="0" w:afterAutospacing="0"/>
        <w:jc w:val="both"/>
        <w:rPr>
          <w:b/>
          <w:sz w:val="28"/>
          <w:szCs w:val="28"/>
          <w:lang w:val="fr-BE"/>
        </w:rPr>
      </w:pPr>
      <w:r w:rsidRPr="00DF160A">
        <w:rPr>
          <w:b/>
          <w:sz w:val="28"/>
          <w:szCs w:val="28"/>
          <w:lang w:val="fr-BE"/>
        </w:rPr>
        <w:t>Sarcinile de bază :</w:t>
      </w:r>
    </w:p>
    <w:p w:rsidR="00E004A5" w:rsidRDefault="00E004A5" w:rsidP="00BD124E">
      <w:pPr>
        <w:pStyle w:val="a5"/>
        <w:spacing w:before="0" w:beforeAutospacing="0" w:after="0" w:afterAutospacing="0"/>
        <w:jc w:val="both"/>
        <w:rPr>
          <w:sz w:val="28"/>
          <w:szCs w:val="28"/>
          <w:lang w:val="fr-BE"/>
        </w:rPr>
      </w:pPr>
      <w:r>
        <w:rPr>
          <w:sz w:val="28"/>
          <w:szCs w:val="28"/>
          <w:lang w:val="fr-BE"/>
        </w:rPr>
        <w:t>-Coordonarea, monitorizarea și evaluarea procesului de elaborare și implementare a proiectelor finanțate de către partenerii de dezvoltare în domeniile de competență ale ministerului și consultare a instituțiilor subordonate privind cadrul normativ în domeniu, precum dezvoltarea parteneriatelor bilaterale și multilaterale de colaborare cu partenerii strategici ;</w:t>
      </w:r>
    </w:p>
    <w:p w:rsidR="00E004A5" w:rsidRDefault="00E004A5" w:rsidP="00BD124E">
      <w:pPr>
        <w:pStyle w:val="a5"/>
        <w:spacing w:before="0" w:beforeAutospacing="0" w:after="0" w:afterAutospacing="0"/>
        <w:jc w:val="both"/>
        <w:rPr>
          <w:sz w:val="28"/>
          <w:szCs w:val="28"/>
          <w:lang w:val="fr-BE"/>
        </w:rPr>
      </w:pPr>
      <w:r>
        <w:rPr>
          <w:sz w:val="28"/>
          <w:szCs w:val="28"/>
          <w:lang w:val="fr-BE"/>
        </w:rPr>
        <w:t>-Organizarea activităților de coordonare a procesului de planificare anuală a cativității ministerului și de laborare a Rapoartelor trimestriale și anuale ;</w:t>
      </w:r>
    </w:p>
    <w:p w:rsidR="00E004A5" w:rsidRDefault="00E004A5" w:rsidP="00BD124E">
      <w:pPr>
        <w:pStyle w:val="a5"/>
        <w:spacing w:before="0" w:beforeAutospacing="0" w:after="0" w:afterAutospacing="0"/>
        <w:jc w:val="both"/>
        <w:rPr>
          <w:sz w:val="28"/>
          <w:szCs w:val="28"/>
          <w:lang w:val="fr-BE"/>
        </w:rPr>
      </w:pPr>
      <w:r>
        <w:rPr>
          <w:sz w:val="28"/>
          <w:szCs w:val="28"/>
          <w:lang w:val="fr-BE"/>
        </w:rPr>
        <w:t>-Analizarea și avizarea proiectelor documentelor de politici publice, altor acte notmative și documentele care conțin rezultatele evaluării impactului, monitorizării și evaluării politicilor publice elaborate de alte subdiviziuni ale ministerului ;</w:t>
      </w:r>
    </w:p>
    <w:p w:rsidR="00E004A5" w:rsidRDefault="00DF160A" w:rsidP="00BD124E">
      <w:pPr>
        <w:pStyle w:val="a5"/>
        <w:spacing w:before="0" w:beforeAutospacing="0" w:after="0" w:afterAutospacing="0"/>
        <w:jc w:val="both"/>
        <w:rPr>
          <w:sz w:val="28"/>
          <w:szCs w:val="28"/>
          <w:lang w:val="fr-BE"/>
        </w:rPr>
      </w:pPr>
      <w:r>
        <w:rPr>
          <w:sz w:val="28"/>
          <w:szCs w:val="28"/>
          <w:lang w:val="fr-BE"/>
        </w:rPr>
        <w:t>-</w:t>
      </w:r>
      <w:r w:rsidR="00E004A5">
        <w:rPr>
          <w:sz w:val="28"/>
          <w:szCs w:val="28"/>
          <w:lang w:val="fr-BE"/>
        </w:rPr>
        <w:t xml:space="preserve">Coordonarea și monitorizarea procesului de realizare </w:t>
      </w:r>
      <w:proofErr w:type="gramStart"/>
      <w:r w:rsidR="00E004A5">
        <w:rPr>
          <w:sz w:val="28"/>
          <w:szCs w:val="28"/>
          <w:lang w:val="fr-BE"/>
        </w:rPr>
        <w:t>a</w:t>
      </w:r>
      <w:proofErr w:type="gramEnd"/>
      <w:r w:rsidR="00E004A5">
        <w:rPr>
          <w:sz w:val="28"/>
          <w:szCs w:val="28"/>
          <w:lang w:val="fr-BE"/>
        </w:rPr>
        <w:t xml:space="preserve"> procedurilor interne necesare pentru crearea cadrului normativ în ve</w:t>
      </w:r>
      <w:r>
        <w:rPr>
          <w:sz w:val="28"/>
          <w:szCs w:val="28"/>
          <w:lang w:val="fr-BE"/>
        </w:rPr>
        <w:t>derea dezvoltării relațiilor de colaborare internațională în domeniile de competență a ministerului.</w:t>
      </w:r>
    </w:p>
    <w:p w:rsidR="00DF160A" w:rsidRDefault="00DF160A" w:rsidP="00DF160A">
      <w:pPr>
        <w:pStyle w:val="a5"/>
        <w:shd w:val="clear" w:color="auto" w:fill="FFFFFF"/>
        <w:spacing w:before="0" w:beforeAutospacing="0" w:after="255" w:afterAutospacing="0"/>
        <w:rPr>
          <w:rStyle w:val="a6"/>
          <w:i/>
          <w:color w:val="222222"/>
          <w:sz w:val="28"/>
          <w:szCs w:val="28"/>
        </w:rPr>
      </w:pPr>
    </w:p>
    <w:p w:rsidR="00DF160A" w:rsidRPr="00ED2F91" w:rsidRDefault="00DF160A" w:rsidP="00DF160A">
      <w:pPr>
        <w:pStyle w:val="a5"/>
        <w:shd w:val="clear" w:color="auto" w:fill="FFFFFF"/>
        <w:spacing w:before="0" w:beforeAutospacing="0" w:after="255" w:afterAutospacing="0"/>
        <w:rPr>
          <w:i/>
          <w:color w:val="222222"/>
          <w:sz w:val="28"/>
          <w:szCs w:val="28"/>
        </w:rPr>
      </w:pPr>
      <w:r w:rsidRPr="00ED2F91">
        <w:rPr>
          <w:rStyle w:val="a6"/>
          <w:i/>
          <w:color w:val="222222"/>
          <w:sz w:val="28"/>
          <w:szCs w:val="28"/>
        </w:rPr>
        <w:t xml:space="preserve">Cerinţe specifice: </w:t>
      </w:r>
    </w:p>
    <w:p w:rsidR="00DF160A" w:rsidRPr="008E4E54" w:rsidRDefault="00DF160A" w:rsidP="00DF160A">
      <w:pPr>
        <w:ind w:firstLine="720"/>
        <w:jc w:val="both"/>
      </w:pPr>
      <w:r w:rsidRPr="0006363C">
        <w:rPr>
          <w:b/>
          <w:color w:val="222222"/>
        </w:rPr>
        <w:t>Studii :-</w:t>
      </w:r>
      <w:r w:rsidRPr="0083279C">
        <w:rPr>
          <w:color w:val="222222"/>
        </w:rPr>
        <w:t xml:space="preserve"> </w:t>
      </w:r>
      <w:r>
        <w:t>superioare din domeniul dreptului, economiei, științelor sociale sau politice, administrării publice.</w:t>
      </w:r>
    </w:p>
    <w:p w:rsidR="00DF160A" w:rsidRPr="008E4E54" w:rsidRDefault="00DF160A" w:rsidP="00DF160A">
      <w:pPr>
        <w:ind w:firstLine="720"/>
        <w:jc w:val="both"/>
      </w:pPr>
      <w:r w:rsidRPr="0006363C">
        <w:rPr>
          <w:b/>
        </w:rPr>
        <w:t>Experiența profesională</w:t>
      </w:r>
      <w:r>
        <w:t> </w:t>
      </w:r>
      <w:proofErr w:type="gramStart"/>
      <w:r>
        <w:t>:</w:t>
      </w:r>
      <w:r w:rsidRPr="008E4E54">
        <w:t>cel</w:t>
      </w:r>
      <w:proofErr w:type="gramEnd"/>
      <w:r w:rsidRPr="008E4E54">
        <w:t xml:space="preserve"> puțin </w:t>
      </w:r>
      <w:r>
        <w:t>4</w:t>
      </w:r>
      <w:r w:rsidRPr="008E4E54">
        <w:t xml:space="preserve"> ani în </w:t>
      </w:r>
      <w:r>
        <w:t>domeniul, preferabil în serviciul public.</w:t>
      </w:r>
    </w:p>
    <w:p w:rsidR="00DF160A" w:rsidRPr="004603D5" w:rsidRDefault="00DF160A" w:rsidP="00DF160A">
      <w:pPr>
        <w:pStyle w:val="a3"/>
        <w:jc w:val="both"/>
        <w:rPr>
          <w:rFonts w:ascii="Times New Roman" w:hAnsi="Times New Roman"/>
          <w:sz w:val="28"/>
          <w:szCs w:val="28"/>
        </w:rPr>
      </w:pPr>
      <w:proofErr w:type="gramStart"/>
      <w:r>
        <w:rPr>
          <w:rFonts w:ascii="Times New Roman" w:hAnsi="Times New Roman"/>
          <w:sz w:val="28"/>
          <w:szCs w:val="28"/>
        </w:rPr>
        <w:t>C</w:t>
      </w:r>
      <w:r w:rsidRPr="004603D5">
        <w:rPr>
          <w:rFonts w:ascii="Times New Roman" w:hAnsi="Times New Roman"/>
          <w:sz w:val="28"/>
          <w:szCs w:val="28"/>
        </w:rPr>
        <w:t>unoaşterea unei limbi de circulaţ</w:t>
      </w:r>
      <w:r>
        <w:rPr>
          <w:rFonts w:ascii="Times New Roman" w:hAnsi="Times New Roman"/>
          <w:sz w:val="28"/>
          <w:szCs w:val="28"/>
        </w:rPr>
        <w:t>ie internaţională la nivelul B2.</w:t>
      </w:r>
      <w:proofErr w:type="gramEnd"/>
    </w:p>
    <w:p w:rsidR="00DF160A" w:rsidRPr="00ED2F91" w:rsidRDefault="00DF160A" w:rsidP="00DF160A">
      <w:pPr>
        <w:pStyle w:val="a5"/>
        <w:shd w:val="clear" w:color="auto" w:fill="FFFFFF"/>
        <w:spacing w:before="0" w:beforeAutospacing="0" w:after="255" w:afterAutospacing="0"/>
        <w:rPr>
          <w:b/>
          <w:i/>
          <w:sz w:val="28"/>
          <w:szCs w:val="28"/>
        </w:rPr>
      </w:pPr>
      <w:r w:rsidRPr="00ED2F91">
        <w:rPr>
          <w:b/>
          <w:i/>
          <w:sz w:val="28"/>
          <w:szCs w:val="28"/>
        </w:rPr>
        <w:t>Bibliografie:</w:t>
      </w:r>
    </w:p>
    <w:p w:rsidR="00DF160A" w:rsidRPr="00DF160A" w:rsidRDefault="00DF160A" w:rsidP="003350C7">
      <w:pPr>
        <w:jc w:val="both"/>
      </w:pPr>
      <w:r w:rsidRPr="00DF160A">
        <w:t>Legea nr. 239 din 13.11.2008 privind transparenţa în procesul decizional</w:t>
      </w:r>
    </w:p>
    <w:p w:rsidR="00DF160A" w:rsidRPr="00DF160A" w:rsidRDefault="00DF160A" w:rsidP="003350C7">
      <w:pPr>
        <w:jc w:val="both"/>
      </w:pPr>
      <w:r w:rsidRPr="00DF160A">
        <w:t>Legea nr. 780-XV din 27.12.2001 privind actele legislative</w:t>
      </w:r>
    </w:p>
    <w:p w:rsidR="00DF160A" w:rsidRPr="00DF160A" w:rsidRDefault="00DF160A" w:rsidP="003350C7">
      <w:pPr>
        <w:jc w:val="both"/>
      </w:pPr>
      <w:r w:rsidRPr="00DF160A">
        <w:t>Legea nr. 317-XV din 18.07.2003 privind actele normative ale Guvernului şi alte autorităţi ale administraţiei publice centrale şi locale</w:t>
      </w:r>
    </w:p>
    <w:p w:rsidR="00DF160A" w:rsidRPr="00DF160A" w:rsidRDefault="00DF160A" w:rsidP="003350C7">
      <w:pPr>
        <w:jc w:val="both"/>
      </w:pPr>
      <w:r w:rsidRPr="00DF160A">
        <w:t>Legea nr. 595-XIV din 24.09.1999 privind tratatele internaționale ale Republicii Moldova</w:t>
      </w:r>
    </w:p>
    <w:p w:rsidR="00DF160A" w:rsidRPr="00DF160A" w:rsidRDefault="00DF160A" w:rsidP="003350C7">
      <w:pPr>
        <w:jc w:val="both"/>
      </w:pPr>
      <w:r w:rsidRPr="00DF160A">
        <w:t>Carta Sociala Revizuita, ratificată  prin Legea de ratificare nr. 484-XV din 28.09.2001</w:t>
      </w:r>
    </w:p>
    <w:p w:rsidR="00DF160A" w:rsidRPr="00DF160A" w:rsidRDefault="00DF160A" w:rsidP="003350C7">
      <w:pPr>
        <w:jc w:val="both"/>
      </w:pPr>
      <w:r w:rsidRPr="00DF160A">
        <w:t>Convenţia asupra eliminării tuturor formelor de discriminare faţă de femei, ratificată - Hotărîrea Parlamentului nr. 87-XIII din 28.04.1994</w:t>
      </w:r>
    </w:p>
    <w:p w:rsidR="00DF160A" w:rsidRPr="00DF160A" w:rsidRDefault="00DF160A" w:rsidP="003350C7">
      <w:pPr>
        <w:jc w:val="both"/>
      </w:pPr>
      <w:r w:rsidRPr="00DF160A">
        <w:t>Convenţia ONU privind drepturile persoanelor cu dizabilităţi, ratificata prin Legea nr.166-XVIII din 9 iulie 2010</w:t>
      </w:r>
    </w:p>
    <w:p w:rsidR="00DF160A" w:rsidRPr="00DF160A" w:rsidRDefault="00DF160A" w:rsidP="003350C7">
      <w:pPr>
        <w:jc w:val="both"/>
      </w:pPr>
      <w:r w:rsidRPr="00DF160A">
        <w:t>Hotărârea Guvernului nr. 168 din 09.03.2010 cu privire la analiza, monitorizare și evaluare a politicilor publice din cadrul Aparatului central de specialitate al administrației publice</w:t>
      </w:r>
    </w:p>
    <w:p w:rsidR="00DF160A" w:rsidRPr="00DF160A" w:rsidRDefault="00DF160A" w:rsidP="003350C7">
      <w:pPr>
        <w:jc w:val="both"/>
      </w:pPr>
      <w:r w:rsidRPr="00DF160A">
        <w:t>Hotărârii Guvernului nr. 176 din 22 martie 2011 "Cu privire la aprobarea Metodologiei de elaborare a programelor de dezvoltare strategică ale autorităţilor administraţiei publice centrale"</w:t>
      </w:r>
    </w:p>
    <w:p w:rsidR="00DF160A" w:rsidRPr="00DF160A" w:rsidRDefault="00DF160A" w:rsidP="003350C7">
      <w:pPr>
        <w:jc w:val="both"/>
      </w:pPr>
      <w:r w:rsidRPr="00DF160A">
        <w:lastRenderedPageBreak/>
        <w:t>Hotărîrea Guvernului nr. 33 din 11.01.2007 cu privire la regulile de elaborare şi cerinţele unificate faţă de documentele de politici</w:t>
      </w:r>
    </w:p>
    <w:p w:rsidR="00DF160A" w:rsidRPr="00DF160A" w:rsidRDefault="00DF160A" w:rsidP="003350C7">
      <w:pPr>
        <w:jc w:val="both"/>
      </w:pPr>
      <w:r w:rsidRPr="00DF160A">
        <w:t xml:space="preserve">HG nr.120 din 12.02.2001,  cu privire la Regulamentul privind mecanismul </w:t>
      </w:r>
      <w:proofErr w:type="gramStart"/>
      <w:r w:rsidRPr="00DF160A">
        <w:t>de încheiere</w:t>
      </w:r>
      <w:proofErr w:type="gramEnd"/>
      <w:r w:rsidRPr="00DF160A">
        <w:t xml:space="preserve"> a tratatelor internaţionale</w:t>
      </w:r>
    </w:p>
    <w:p w:rsidR="00DF160A" w:rsidRPr="00DF160A" w:rsidRDefault="00DF160A" w:rsidP="003350C7">
      <w:pPr>
        <w:jc w:val="both"/>
      </w:pPr>
      <w:r w:rsidRPr="00DF160A">
        <w:t>Hotărîrea Guvernului nr. 967 din 09.08.2016  cu privire la mecanismul de consultare publică cu societatea civilă în procesul decisional</w:t>
      </w:r>
    </w:p>
    <w:p w:rsidR="00DF160A" w:rsidRPr="00DF160A" w:rsidRDefault="00DF160A" w:rsidP="003350C7">
      <w:pPr>
        <w:jc w:val="both"/>
      </w:pPr>
      <w:r w:rsidRPr="00DF160A">
        <w:t>Hotărîrea Guvernului nr. 442 din 17.07.2015 cu privire la aprobarea Regulamentului privind mecanismul de încheiere, aplicare și încetare a tratatelor internaționale</w:t>
      </w:r>
    </w:p>
    <w:p w:rsidR="00DF160A" w:rsidRPr="00DF160A" w:rsidRDefault="00DF160A" w:rsidP="003350C7">
      <w:pPr>
        <w:jc w:val="both"/>
      </w:pPr>
      <w:r w:rsidRPr="00DF160A">
        <w:t>Hotărîre</w:t>
      </w:r>
      <w:r>
        <w:t xml:space="preserve"> Guvernului n</w:t>
      </w:r>
      <w:r w:rsidRPr="00DF160A">
        <w:t xml:space="preserve">r. 1472 din  30.12.2016cu privire la aprobarea Planului naţional </w:t>
      </w:r>
      <w:proofErr w:type="gramStart"/>
      <w:r w:rsidRPr="00DF160A">
        <w:t>de acţiuni</w:t>
      </w:r>
      <w:proofErr w:type="gramEnd"/>
      <w:r w:rsidRPr="00DF160A">
        <w:t xml:space="preserve"> pentruimplementarea Acordului de Asociere Republica Moldova–Uniunea Europeană în perioada 2017–2019</w:t>
      </w:r>
    </w:p>
    <w:p w:rsidR="00DF160A" w:rsidRPr="00DF160A" w:rsidRDefault="00DF160A" w:rsidP="003350C7">
      <w:pPr>
        <w:pStyle w:val="a5"/>
        <w:spacing w:before="0" w:beforeAutospacing="0" w:after="0" w:afterAutospacing="0"/>
        <w:jc w:val="both"/>
        <w:rPr>
          <w:sz w:val="28"/>
          <w:szCs w:val="28"/>
          <w:lang w:val="en-US"/>
        </w:rPr>
      </w:pPr>
    </w:p>
    <w:p w:rsidR="00D4045A" w:rsidRPr="00D4045A" w:rsidRDefault="00D4045A" w:rsidP="00343A38">
      <w:pPr>
        <w:pStyle w:val="a3"/>
        <w:numPr>
          <w:ilvl w:val="0"/>
          <w:numId w:val="1"/>
        </w:numPr>
        <w:ind w:right="-2"/>
        <w:jc w:val="both"/>
        <w:rPr>
          <w:rFonts w:ascii="Times New Roman" w:hAnsi="Times New Roman"/>
          <w:b/>
          <w:sz w:val="28"/>
          <w:szCs w:val="28"/>
          <w:u w:val="single"/>
          <w:lang w:val="ro-RO"/>
        </w:rPr>
      </w:pPr>
      <w:r w:rsidRPr="00D4045A">
        <w:rPr>
          <w:rFonts w:ascii="Times New Roman" w:hAnsi="Times New Roman"/>
          <w:b/>
          <w:sz w:val="28"/>
          <w:szCs w:val="28"/>
          <w:u w:val="single"/>
          <w:lang w:val="ro-MO"/>
        </w:rPr>
        <w:t>Șef Direcție</w:t>
      </w:r>
      <w:r w:rsidRPr="00D4045A">
        <w:rPr>
          <w:rFonts w:ascii="Times New Roman" w:hAnsi="Times New Roman"/>
          <w:b/>
          <w:sz w:val="28"/>
          <w:szCs w:val="28"/>
          <w:u w:val="single"/>
          <w:lang w:val="ro-RO"/>
        </w:rPr>
        <w:t xml:space="preserve">, (fpc), </w:t>
      </w:r>
      <w:r w:rsidRPr="00D4045A">
        <w:rPr>
          <w:rFonts w:ascii="Times New Roman" w:hAnsi="Times New Roman"/>
          <w:b/>
          <w:sz w:val="28"/>
          <w:szCs w:val="28"/>
          <w:u w:val="single"/>
          <w:lang w:val="ro-MO"/>
        </w:rPr>
        <w:t>Direcția politici în domeniul raporturilor de muncă și parteneriat social</w:t>
      </w:r>
      <w:r w:rsidRPr="00D4045A">
        <w:rPr>
          <w:rFonts w:ascii="Times New Roman" w:hAnsi="Times New Roman"/>
          <w:sz w:val="28"/>
          <w:szCs w:val="28"/>
          <w:u w:val="single"/>
          <w:lang w:val="ro-MO"/>
        </w:rPr>
        <w:t xml:space="preserve"> </w:t>
      </w:r>
      <w:r w:rsidRPr="00D4045A">
        <w:rPr>
          <w:rFonts w:ascii="Times New Roman" w:hAnsi="Times New Roman"/>
          <w:b/>
          <w:sz w:val="28"/>
          <w:szCs w:val="28"/>
          <w:u w:val="single"/>
          <w:lang w:val="ro-RO"/>
        </w:rPr>
        <w:t>– 1 unitate;</w:t>
      </w:r>
    </w:p>
    <w:p w:rsidR="00D4045A" w:rsidRPr="00BD124E" w:rsidRDefault="00BD124E" w:rsidP="00BD124E">
      <w:pPr>
        <w:pStyle w:val="a5"/>
        <w:shd w:val="clear" w:color="auto" w:fill="FFFFFF"/>
        <w:spacing w:before="0" w:beforeAutospacing="0" w:after="255" w:afterAutospacing="0"/>
        <w:rPr>
          <w:b/>
          <w:i/>
          <w:sz w:val="28"/>
          <w:szCs w:val="28"/>
        </w:rPr>
      </w:pPr>
      <w:r>
        <w:rPr>
          <w:b/>
          <w:i/>
          <w:sz w:val="28"/>
          <w:szCs w:val="28"/>
        </w:rPr>
        <w:t xml:space="preserve">Scopul general al funcţiei: </w:t>
      </w:r>
      <w:r>
        <w:rPr>
          <w:sz w:val="28"/>
          <w:szCs w:val="28"/>
        </w:rPr>
        <w:t>a</w:t>
      </w:r>
      <w:r w:rsidR="00D4045A" w:rsidRPr="00BD124E">
        <w:rPr>
          <w:sz w:val="28"/>
          <w:szCs w:val="28"/>
        </w:rPr>
        <w:t>sigurarea managementului efectiv al activităţii direcţiei pentru realizarea prerogativelor Ministerului  Sănătății, Muncii și  Protecției Sociale privind elaborarea, promovarea şi implementarea politicii statului în domeniul raporturilor de muncă, securității și sănătății în muncă și parteneriatului social.</w:t>
      </w:r>
    </w:p>
    <w:p w:rsidR="0083279C" w:rsidRPr="00ED2F91" w:rsidRDefault="00BD124E" w:rsidP="0083279C">
      <w:pPr>
        <w:pStyle w:val="a5"/>
        <w:shd w:val="clear" w:color="auto" w:fill="FFFFFF"/>
        <w:spacing w:before="0" w:beforeAutospacing="0" w:after="255" w:afterAutospacing="0"/>
        <w:rPr>
          <w:i/>
          <w:color w:val="222222"/>
          <w:sz w:val="28"/>
          <w:szCs w:val="28"/>
        </w:rPr>
      </w:pPr>
      <w:r>
        <w:rPr>
          <w:rStyle w:val="a6"/>
          <w:i/>
          <w:color w:val="222222"/>
          <w:sz w:val="28"/>
          <w:szCs w:val="28"/>
        </w:rPr>
        <w:t>Sarcinile de bază</w:t>
      </w:r>
      <w:r w:rsidR="0083279C" w:rsidRPr="00ED2F91">
        <w:rPr>
          <w:rStyle w:val="a6"/>
          <w:i/>
          <w:color w:val="222222"/>
          <w:sz w:val="28"/>
          <w:szCs w:val="28"/>
        </w:rPr>
        <w:t>:</w:t>
      </w:r>
    </w:p>
    <w:p w:rsidR="00D4045A" w:rsidRDefault="00BD124E" w:rsidP="00BD124E">
      <w:pPr>
        <w:pStyle w:val="a8"/>
        <w:tabs>
          <w:tab w:val="left" w:pos="708"/>
          <w:tab w:val="left" w:pos="900"/>
          <w:tab w:val="left" w:pos="1080"/>
        </w:tabs>
        <w:jc w:val="both"/>
        <w:rPr>
          <w:szCs w:val="28"/>
          <w:lang w:val="ro-RO"/>
        </w:rPr>
      </w:pPr>
      <w:r>
        <w:rPr>
          <w:szCs w:val="28"/>
          <w:lang w:val="ro-RO"/>
        </w:rPr>
        <w:t>- C</w:t>
      </w:r>
      <w:r w:rsidR="00D4045A" w:rsidRPr="00FF22F7">
        <w:rPr>
          <w:szCs w:val="28"/>
          <w:lang w:val="ro-RO"/>
        </w:rPr>
        <w:t>oordonarea elaborării şi realizării politicilor în domeniul raporturilor de muncă, securității și sănătății în muncă și parteneriatului social;</w:t>
      </w:r>
    </w:p>
    <w:p w:rsidR="00D4045A" w:rsidRDefault="00BD124E" w:rsidP="00BD124E">
      <w:pPr>
        <w:pStyle w:val="a8"/>
        <w:tabs>
          <w:tab w:val="left" w:pos="708"/>
          <w:tab w:val="left" w:pos="900"/>
          <w:tab w:val="left" w:pos="1080"/>
        </w:tabs>
        <w:jc w:val="both"/>
        <w:rPr>
          <w:szCs w:val="28"/>
          <w:lang w:val="ro-RO"/>
        </w:rPr>
      </w:pPr>
      <w:r>
        <w:rPr>
          <w:szCs w:val="28"/>
          <w:lang w:val="ro-RO"/>
        </w:rPr>
        <w:t>- P</w:t>
      </w:r>
      <w:r w:rsidR="00D4045A" w:rsidRPr="00AD0F59">
        <w:rPr>
          <w:szCs w:val="28"/>
          <w:lang w:val="ro-RO"/>
        </w:rPr>
        <w:t>erfectarea şi perfecţiona</w:t>
      </w:r>
      <w:r w:rsidR="00D4045A">
        <w:rPr>
          <w:szCs w:val="28"/>
          <w:lang w:val="ro-RO"/>
        </w:rPr>
        <w:t xml:space="preserve">rea cadrului juridic în domeniu prin </w:t>
      </w:r>
      <w:r w:rsidR="00D4045A" w:rsidRPr="008E4E54">
        <w:rPr>
          <w:szCs w:val="28"/>
          <w:lang w:val="ro-RO"/>
        </w:rPr>
        <w:t xml:space="preserve">elaborarea, monitorizarea și evaluarea </w:t>
      </w:r>
      <w:r w:rsidR="00D4045A">
        <w:rPr>
          <w:szCs w:val="28"/>
          <w:lang w:val="ro-RO"/>
        </w:rPr>
        <w:t xml:space="preserve">prevederilor Codului muncii, </w:t>
      </w:r>
      <w:r w:rsidR="0006363C">
        <w:rPr>
          <w:szCs w:val="28"/>
          <w:lang w:val="ro-RO"/>
        </w:rPr>
        <w:t xml:space="preserve">concepţiilor, programelor </w:t>
      </w:r>
      <w:r w:rsidR="00D4045A" w:rsidRPr="008E4E54">
        <w:rPr>
          <w:szCs w:val="28"/>
          <w:lang w:val="ro-RO"/>
        </w:rPr>
        <w:t>și politicilor ce ţin de</w:t>
      </w:r>
      <w:r w:rsidR="00D4045A">
        <w:rPr>
          <w:szCs w:val="28"/>
          <w:lang w:val="ro-RO"/>
        </w:rPr>
        <w:t xml:space="preserve"> raporturi de muncă, securitatea și sănătatea în muncă și parteneriatul social;</w:t>
      </w:r>
    </w:p>
    <w:p w:rsidR="00D4045A" w:rsidRPr="00F149FD" w:rsidRDefault="00BD124E" w:rsidP="00BD124E">
      <w:pPr>
        <w:pStyle w:val="a8"/>
        <w:tabs>
          <w:tab w:val="left" w:pos="708"/>
          <w:tab w:val="left" w:pos="900"/>
          <w:tab w:val="left" w:pos="1080"/>
        </w:tabs>
        <w:jc w:val="both"/>
        <w:rPr>
          <w:bCs/>
          <w:sz w:val="16"/>
          <w:szCs w:val="16"/>
          <w:lang w:val="ro-RO"/>
        </w:rPr>
      </w:pPr>
      <w:r>
        <w:rPr>
          <w:szCs w:val="28"/>
          <w:lang w:val="ro-RO"/>
        </w:rPr>
        <w:t>- E</w:t>
      </w:r>
      <w:r w:rsidR="00D4045A" w:rsidRPr="008E4E54">
        <w:rPr>
          <w:szCs w:val="28"/>
          <w:lang w:val="ro-RO"/>
        </w:rPr>
        <w:t>laborarea și modificar</w:t>
      </w:r>
      <w:r w:rsidR="00D4045A">
        <w:rPr>
          <w:szCs w:val="28"/>
          <w:lang w:val="ro-RO"/>
        </w:rPr>
        <w:t>ea actelor normative în domeniu,</w:t>
      </w:r>
      <w:r w:rsidR="00D4045A" w:rsidRPr="008E4E54">
        <w:rPr>
          <w:szCs w:val="28"/>
          <w:lang w:val="ro-RO"/>
        </w:rPr>
        <w:t xml:space="preserve"> formularea și analiza variantelor alternative de realizare a politicilor</w:t>
      </w:r>
      <w:r w:rsidR="00D4045A">
        <w:rPr>
          <w:szCs w:val="28"/>
          <w:lang w:val="ro-RO"/>
        </w:rPr>
        <w:t xml:space="preserve">, </w:t>
      </w:r>
      <w:r w:rsidR="00D4045A" w:rsidRPr="00F149FD">
        <w:rPr>
          <w:bCs/>
          <w:lang w:val="ro-RO"/>
        </w:rPr>
        <w:t>informarea  opiniei publice privind promovarea şi realizarea politicii de stat în domeniul</w:t>
      </w:r>
      <w:r w:rsidR="00D4045A">
        <w:rPr>
          <w:bCs/>
          <w:lang w:val="ro-RO"/>
        </w:rPr>
        <w:t xml:space="preserve"> de referință;</w:t>
      </w:r>
    </w:p>
    <w:p w:rsidR="00D4045A" w:rsidRPr="00D4045A" w:rsidRDefault="00BD124E" w:rsidP="00BD124E">
      <w:pPr>
        <w:pStyle w:val="a8"/>
        <w:tabs>
          <w:tab w:val="left" w:pos="708"/>
          <w:tab w:val="left" w:pos="900"/>
          <w:tab w:val="left" w:pos="1080"/>
        </w:tabs>
        <w:jc w:val="both"/>
        <w:rPr>
          <w:szCs w:val="28"/>
          <w:lang w:val="ro-RO"/>
        </w:rPr>
      </w:pPr>
      <w:r>
        <w:rPr>
          <w:szCs w:val="28"/>
          <w:lang w:val="ro-RO"/>
        </w:rPr>
        <w:t>-A</w:t>
      </w:r>
      <w:r w:rsidR="00D4045A" w:rsidRPr="00AD0F59">
        <w:rPr>
          <w:szCs w:val="28"/>
        </w:rPr>
        <w:t>sigurarea elaborării avizelor la proiectele de acte legislative şi normative, programe, planuri şi strategii înaintate de către organele centrale de specialitate ale administraţiei p</w:t>
      </w:r>
      <w:r w:rsidR="00D4045A">
        <w:rPr>
          <w:szCs w:val="28"/>
        </w:rPr>
        <w:t>ublice în parte ce ţine de raporturile de muncă, securitatea și sănătatea în muncă;</w:t>
      </w:r>
    </w:p>
    <w:p w:rsidR="00D4045A" w:rsidRPr="00D4045A" w:rsidRDefault="00BD124E" w:rsidP="00BD124E">
      <w:pPr>
        <w:pStyle w:val="a8"/>
        <w:tabs>
          <w:tab w:val="left" w:pos="708"/>
          <w:tab w:val="left" w:pos="900"/>
          <w:tab w:val="left" w:pos="1080"/>
        </w:tabs>
        <w:jc w:val="both"/>
        <w:rPr>
          <w:szCs w:val="28"/>
          <w:lang w:val="ro-RO"/>
        </w:rPr>
      </w:pPr>
      <w:r>
        <w:rPr>
          <w:bCs/>
          <w:lang w:val="ro-RO"/>
        </w:rPr>
        <w:t>- P</w:t>
      </w:r>
      <w:r w:rsidR="00D4045A">
        <w:rPr>
          <w:bCs/>
          <w:lang w:val="ro-RO"/>
        </w:rPr>
        <w:t>lanificarea</w:t>
      </w:r>
      <w:r w:rsidR="00D4045A" w:rsidRPr="00F149FD">
        <w:rPr>
          <w:bCs/>
          <w:lang w:val="ro-RO"/>
        </w:rPr>
        <w:t>, monitoriz</w:t>
      </w:r>
      <w:r w:rsidR="00D4045A">
        <w:rPr>
          <w:bCs/>
          <w:lang w:val="ro-RO"/>
        </w:rPr>
        <w:t>area</w:t>
      </w:r>
      <w:r w:rsidR="00D4045A" w:rsidRPr="00F149FD">
        <w:rPr>
          <w:bCs/>
          <w:lang w:val="ro-RO"/>
        </w:rPr>
        <w:t xml:space="preserve"> şi evalua</w:t>
      </w:r>
      <w:r w:rsidR="00D4045A">
        <w:rPr>
          <w:bCs/>
          <w:lang w:val="ro-RO"/>
        </w:rPr>
        <w:t>rea activității d</w:t>
      </w:r>
      <w:r w:rsidR="00D4045A" w:rsidRPr="00F149FD">
        <w:rPr>
          <w:bCs/>
          <w:lang w:val="ro-RO"/>
        </w:rPr>
        <w:t>irecţiei;</w:t>
      </w:r>
    </w:p>
    <w:p w:rsidR="00D4045A" w:rsidRPr="00D4045A" w:rsidRDefault="00BD124E" w:rsidP="00BD124E">
      <w:pPr>
        <w:pStyle w:val="a8"/>
        <w:tabs>
          <w:tab w:val="left" w:pos="708"/>
          <w:tab w:val="left" w:pos="900"/>
          <w:tab w:val="left" w:pos="1080"/>
        </w:tabs>
        <w:jc w:val="both"/>
        <w:rPr>
          <w:szCs w:val="28"/>
          <w:lang w:val="ro-RO"/>
        </w:rPr>
      </w:pPr>
      <w:r>
        <w:rPr>
          <w:bCs/>
          <w:lang w:val="ro-RO"/>
        </w:rPr>
        <w:t>- C</w:t>
      </w:r>
      <w:r w:rsidR="00D4045A">
        <w:rPr>
          <w:bCs/>
          <w:lang w:val="ro-RO"/>
        </w:rPr>
        <w:t>olaborarea cu partenerii sociali;</w:t>
      </w:r>
    </w:p>
    <w:p w:rsidR="00D4045A" w:rsidRPr="00D4045A" w:rsidRDefault="00BD124E" w:rsidP="00BD124E">
      <w:pPr>
        <w:pStyle w:val="a8"/>
        <w:tabs>
          <w:tab w:val="left" w:pos="708"/>
          <w:tab w:val="left" w:pos="900"/>
          <w:tab w:val="left" w:pos="1080"/>
        </w:tabs>
        <w:jc w:val="both"/>
        <w:rPr>
          <w:szCs w:val="28"/>
          <w:lang w:val="ro-RO"/>
        </w:rPr>
      </w:pPr>
      <w:r>
        <w:rPr>
          <w:bCs/>
          <w:lang w:val="ro-RO"/>
        </w:rPr>
        <w:t>- O</w:t>
      </w:r>
      <w:r w:rsidR="00D4045A">
        <w:rPr>
          <w:bCs/>
          <w:lang w:val="ro-RO"/>
        </w:rPr>
        <w:t>rganizarea</w:t>
      </w:r>
      <w:r w:rsidR="00D4045A" w:rsidRPr="00F149FD">
        <w:rPr>
          <w:bCs/>
          <w:lang w:val="ro-RO"/>
        </w:rPr>
        <w:t xml:space="preserve"> şi petrece</w:t>
      </w:r>
      <w:r w:rsidR="00D4045A">
        <w:rPr>
          <w:bCs/>
          <w:lang w:val="ro-RO"/>
        </w:rPr>
        <w:t>rea şedinţelor de lucru cu colaboratorii direcţiei, stabilirea sarcinilor şi monitorizarea realizării lor;</w:t>
      </w:r>
    </w:p>
    <w:p w:rsidR="00D4045A" w:rsidRPr="00FF22F7" w:rsidRDefault="00BD124E" w:rsidP="00BD124E">
      <w:pPr>
        <w:pStyle w:val="a8"/>
        <w:tabs>
          <w:tab w:val="left" w:pos="708"/>
          <w:tab w:val="left" w:pos="900"/>
          <w:tab w:val="left" w:pos="1080"/>
        </w:tabs>
        <w:jc w:val="both"/>
        <w:rPr>
          <w:szCs w:val="28"/>
          <w:lang w:val="ro-RO"/>
        </w:rPr>
      </w:pPr>
      <w:r>
        <w:rPr>
          <w:bCs/>
          <w:lang w:val="ro-RO"/>
        </w:rPr>
        <w:t>- E</w:t>
      </w:r>
      <w:r w:rsidR="00D4045A">
        <w:rPr>
          <w:bCs/>
          <w:lang w:val="ro-RO"/>
        </w:rPr>
        <w:t>valuarea performanțelor profesionale individuale ale colaboratorilor, promovarea în cadrul direcției a unor culturi organizaționale bazate pe valori general umane, responsabilitate socială</w:t>
      </w:r>
      <w:r>
        <w:rPr>
          <w:bCs/>
          <w:lang w:val="ro-RO"/>
        </w:rPr>
        <w:t xml:space="preserve"> și relații de muncă armonioase.</w:t>
      </w:r>
    </w:p>
    <w:p w:rsidR="00D4045A" w:rsidRPr="00D4045A" w:rsidRDefault="00D4045A" w:rsidP="00D4045A">
      <w:pPr>
        <w:pStyle w:val="a8"/>
        <w:tabs>
          <w:tab w:val="left" w:pos="708"/>
          <w:tab w:val="left" w:pos="900"/>
          <w:tab w:val="left" w:pos="1080"/>
        </w:tabs>
        <w:ind w:left="-180" w:firstLine="889"/>
        <w:jc w:val="both"/>
        <w:rPr>
          <w:szCs w:val="28"/>
          <w:lang w:val="ro-RO"/>
        </w:rPr>
      </w:pPr>
      <w:r w:rsidRPr="00AD0F59">
        <w:rPr>
          <w:szCs w:val="28"/>
          <w:lang w:val="ro-RO"/>
        </w:rPr>
        <w:t xml:space="preserve"> </w:t>
      </w:r>
    </w:p>
    <w:p w:rsidR="0083279C" w:rsidRPr="00ED2F91" w:rsidRDefault="0083279C" w:rsidP="0083279C">
      <w:pPr>
        <w:pStyle w:val="a5"/>
        <w:shd w:val="clear" w:color="auto" w:fill="FFFFFF"/>
        <w:spacing w:before="0" w:beforeAutospacing="0" w:after="255" w:afterAutospacing="0"/>
        <w:rPr>
          <w:i/>
          <w:color w:val="222222"/>
          <w:sz w:val="28"/>
          <w:szCs w:val="28"/>
        </w:rPr>
      </w:pPr>
      <w:r w:rsidRPr="00ED2F91">
        <w:rPr>
          <w:rStyle w:val="a6"/>
          <w:i/>
          <w:color w:val="222222"/>
          <w:sz w:val="28"/>
          <w:szCs w:val="28"/>
        </w:rPr>
        <w:t xml:space="preserve">Cerinţe specifice: </w:t>
      </w:r>
    </w:p>
    <w:p w:rsidR="00D4045A" w:rsidRPr="008E4E54" w:rsidRDefault="0006363C" w:rsidP="00D4045A">
      <w:pPr>
        <w:ind w:firstLine="720"/>
        <w:jc w:val="both"/>
      </w:pPr>
      <w:r w:rsidRPr="0006363C">
        <w:rPr>
          <w:b/>
          <w:color w:val="222222"/>
        </w:rPr>
        <w:lastRenderedPageBreak/>
        <w:t>Studii :</w:t>
      </w:r>
      <w:r w:rsidR="0083279C" w:rsidRPr="0006363C">
        <w:rPr>
          <w:b/>
          <w:color w:val="222222"/>
        </w:rPr>
        <w:t>-</w:t>
      </w:r>
      <w:r w:rsidR="0083279C" w:rsidRPr="0083279C">
        <w:rPr>
          <w:color w:val="222222"/>
        </w:rPr>
        <w:t xml:space="preserve"> </w:t>
      </w:r>
      <w:r w:rsidR="00D4045A">
        <w:t>superioare de profil juridic, relații internaționale sau administrația publică;</w:t>
      </w:r>
    </w:p>
    <w:p w:rsidR="00D4045A" w:rsidRPr="008E4E54" w:rsidRDefault="0006363C" w:rsidP="00D4045A">
      <w:pPr>
        <w:ind w:firstLine="720"/>
        <w:jc w:val="both"/>
      </w:pPr>
      <w:r w:rsidRPr="0006363C">
        <w:rPr>
          <w:b/>
        </w:rPr>
        <w:t>Experiența profesională</w:t>
      </w:r>
      <w:r>
        <w:t> </w:t>
      </w:r>
      <w:proofErr w:type="gramStart"/>
      <w:r>
        <w:t>:</w:t>
      </w:r>
      <w:r w:rsidR="00D4045A" w:rsidRPr="008E4E54">
        <w:t>cel</w:t>
      </w:r>
      <w:proofErr w:type="gramEnd"/>
      <w:r w:rsidR="00D4045A" w:rsidRPr="008E4E54">
        <w:t xml:space="preserve"> puțin </w:t>
      </w:r>
      <w:r w:rsidR="00D4045A">
        <w:t>4</w:t>
      </w:r>
      <w:r w:rsidR="00D4045A" w:rsidRPr="008E4E54">
        <w:t xml:space="preserve"> ani în autoritățile publice sau în </w:t>
      </w:r>
      <w:r w:rsidR="00D4045A">
        <w:t>unități economice</w:t>
      </w:r>
      <w:r w:rsidR="00D4045A" w:rsidRPr="008E4E54">
        <w:t xml:space="preserve"> în domeniul</w:t>
      </w:r>
      <w:r w:rsidR="00D4045A">
        <w:t xml:space="preserve"> juridic sau se</w:t>
      </w:r>
      <w:r w:rsidR="00BD124E">
        <w:t>curitatea și sănătatea în muncă.</w:t>
      </w:r>
    </w:p>
    <w:p w:rsidR="00613D8D" w:rsidRPr="004603D5" w:rsidRDefault="00613D8D" w:rsidP="00613D8D">
      <w:pPr>
        <w:pStyle w:val="a3"/>
        <w:jc w:val="both"/>
        <w:rPr>
          <w:rFonts w:ascii="Times New Roman" w:hAnsi="Times New Roman"/>
          <w:sz w:val="28"/>
          <w:szCs w:val="28"/>
        </w:rPr>
      </w:pPr>
      <w:proofErr w:type="gramStart"/>
      <w:r>
        <w:rPr>
          <w:rFonts w:ascii="Times New Roman" w:hAnsi="Times New Roman"/>
          <w:sz w:val="28"/>
          <w:szCs w:val="28"/>
        </w:rPr>
        <w:t>C</w:t>
      </w:r>
      <w:r w:rsidRPr="004603D5">
        <w:rPr>
          <w:rFonts w:ascii="Times New Roman" w:hAnsi="Times New Roman"/>
          <w:sz w:val="28"/>
          <w:szCs w:val="28"/>
        </w:rPr>
        <w:t>unoaşterea unei limbi de circulaţ</w:t>
      </w:r>
      <w:r>
        <w:rPr>
          <w:rFonts w:ascii="Times New Roman" w:hAnsi="Times New Roman"/>
          <w:sz w:val="28"/>
          <w:szCs w:val="28"/>
        </w:rPr>
        <w:t>ie internaţională la nivelul B2.</w:t>
      </w:r>
      <w:proofErr w:type="gramEnd"/>
    </w:p>
    <w:p w:rsidR="00D4045A" w:rsidRPr="00613D8D" w:rsidRDefault="00D4045A" w:rsidP="00BD124E">
      <w:pPr>
        <w:jc w:val="both"/>
        <w:rPr>
          <w:lang w:val="en-US"/>
        </w:rPr>
      </w:pPr>
    </w:p>
    <w:p w:rsidR="0083279C" w:rsidRPr="00ED2F91" w:rsidRDefault="0083279C" w:rsidP="0083279C">
      <w:pPr>
        <w:pStyle w:val="a5"/>
        <w:shd w:val="clear" w:color="auto" w:fill="FFFFFF"/>
        <w:spacing w:before="0" w:beforeAutospacing="0" w:after="255" w:afterAutospacing="0"/>
        <w:rPr>
          <w:b/>
          <w:i/>
          <w:sz w:val="28"/>
          <w:szCs w:val="28"/>
        </w:rPr>
      </w:pPr>
      <w:r w:rsidRPr="00ED2F91">
        <w:rPr>
          <w:b/>
          <w:i/>
          <w:sz w:val="28"/>
          <w:szCs w:val="28"/>
        </w:rPr>
        <w:t>Bibliografie:</w:t>
      </w:r>
    </w:p>
    <w:p w:rsidR="00D4045A" w:rsidRDefault="00D4045A" w:rsidP="00BD124E">
      <w:pPr>
        <w:pStyle w:val="a5"/>
        <w:spacing w:before="0" w:beforeAutospacing="0" w:after="0" w:afterAutospacing="0"/>
        <w:jc w:val="both"/>
        <w:rPr>
          <w:bCs/>
          <w:sz w:val="28"/>
          <w:szCs w:val="28"/>
        </w:rPr>
      </w:pPr>
      <w:r w:rsidRPr="001C473E">
        <w:rPr>
          <w:bCs/>
          <w:sz w:val="28"/>
          <w:szCs w:val="28"/>
        </w:rPr>
        <w:t>Constituția Republicii Moldova</w:t>
      </w:r>
      <w:r>
        <w:rPr>
          <w:bCs/>
          <w:sz w:val="28"/>
          <w:szCs w:val="28"/>
        </w:rPr>
        <w:t>;</w:t>
      </w:r>
    </w:p>
    <w:p w:rsidR="00D4045A" w:rsidRDefault="00D4045A" w:rsidP="00BD124E">
      <w:pPr>
        <w:pStyle w:val="a5"/>
        <w:spacing w:before="0" w:beforeAutospacing="0" w:after="0" w:afterAutospacing="0"/>
        <w:jc w:val="both"/>
        <w:rPr>
          <w:bCs/>
          <w:sz w:val="28"/>
          <w:szCs w:val="28"/>
        </w:rPr>
      </w:pPr>
      <w:r>
        <w:rPr>
          <w:bCs/>
          <w:sz w:val="28"/>
          <w:szCs w:val="28"/>
        </w:rPr>
        <w:t>Codul muncii nr. 154-XV din 28.03.2003;</w:t>
      </w:r>
    </w:p>
    <w:p w:rsidR="00D4045A" w:rsidRDefault="00D4045A" w:rsidP="00BD124E">
      <w:pPr>
        <w:pStyle w:val="a5"/>
        <w:spacing w:before="0" w:beforeAutospacing="0" w:after="0" w:afterAutospacing="0"/>
        <w:jc w:val="both"/>
        <w:rPr>
          <w:bCs/>
          <w:sz w:val="28"/>
          <w:szCs w:val="28"/>
        </w:rPr>
      </w:pPr>
      <w:r>
        <w:rPr>
          <w:bCs/>
          <w:sz w:val="28"/>
          <w:szCs w:val="28"/>
        </w:rPr>
        <w:t>Legea privind Inspectoratul de Stat al Muncii nr. 140-XV din 10.05.2001;</w:t>
      </w:r>
    </w:p>
    <w:p w:rsidR="00D4045A" w:rsidRDefault="00D4045A" w:rsidP="00BD124E">
      <w:pPr>
        <w:pStyle w:val="a5"/>
        <w:spacing w:before="0" w:beforeAutospacing="0" w:after="0" w:afterAutospacing="0"/>
        <w:jc w:val="both"/>
        <w:rPr>
          <w:bCs/>
          <w:sz w:val="28"/>
          <w:szCs w:val="28"/>
        </w:rPr>
      </w:pPr>
      <w:r>
        <w:rPr>
          <w:bCs/>
          <w:sz w:val="28"/>
          <w:szCs w:val="28"/>
        </w:rPr>
        <w:t>Legea privind organizarea și funcționarea Comisiei naționale pentru consultări și negocieri colective, a comisiilor pentru consultări și negocieri colective la nivel de ramură și la nivel teritorial nr. 245-XVI din 21.07.2008;</w:t>
      </w:r>
    </w:p>
    <w:p w:rsidR="00D4045A" w:rsidRPr="001C473E" w:rsidRDefault="00D4045A" w:rsidP="00BD124E">
      <w:pPr>
        <w:pStyle w:val="a5"/>
        <w:spacing w:before="0" w:beforeAutospacing="0" w:after="0" w:afterAutospacing="0"/>
        <w:jc w:val="both"/>
        <w:rPr>
          <w:bCs/>
          <w:sz w:val="28"/>
          <w:szCs w:val="28"/>
        </w:rPr>
      </w:pPr>
      <w:r>
        <w:rPr>
          <w:bCs/>
          <w:sz w:val="28"/>
          <w:szCs w:val="28"/>
        </w:rPr>
        <w:t>Legea securității și sănătății în muncă nr. 186- XVI din 10.07.2008;</w:t>
      </w:r>
    </w:p>
    <w:p w:rsidR="00D4045A" w:rsidRDefault="00D4045A" w:rsidP="00BD124E">
      <w:pPr>
        <w:pStyle w:val="a5"/>
        <w:spacing w:before="0" w:beforeAutospacing="0" w:after="0" w:afterAutospacing="0"/>
        <w:jc w:val="both"/>
        <w:rPr>
          <w:sz w:val="28"/>
          <w:szCs w:val="28"/>
        </w:rPr>
      </w:pPr>
      <w:r>
        <w:rPr>
          <w:sz w:val="28"/>
          <w:szCs w:val="28"/>
        </w:rPr>
        <w:t xml:space="preserve">Legea cu privire la funcția publică și statutul funcționarului public nr. 158-XVI din 04.07.2008; </w:t>
      </w:r>
    </w:p>
    <w:p w:rsidR="00D4045A" w:rsidRDefault="00D4045A" w:rsidP="00BD124E">
      <w:pPr>
        <w:pStyle w:val="a5"/>
        <w:spacing w:before="0" w:beforeAutospacing="0" w:after="0" w:afterAutospacing="0"/>
        <w:jc w:val="both"/>
        <w:rPr>
          <w:sz w:val="28"/>
          <w:szCs w:val="28"/>
        </w:rPr>
      </w:pPr>
      <w:r>
        <w:rPr>
          <w:sz w:val="28"/>
          <w:szCs w:val="28"/>
        </w:rPr>
        <w:t>Legea privind Codul de co</w:t>
      </w:r>
      <w:r w:rsidR="00AB0C10">
        <w:rPr>
          <w:sz w:val="28"/>
          <w:szCs w:val="28"/>
        </w:rPr>
        <w:t xml:space="preserve">nduită a funcționarului public </w:t>
      </w:r>
      <w:r>
        <w:rPr>
          <w:sz w:val="28"/>
          <w:szCs w:val="28"/>
        </w:rPr>
        <w:t>nr. 25-XVI din 22.02.2008;</w:t>
      </w:r>
    </w:p>
    <w:p w:rsidR="00AB0C10" w:rsidRPr="00AB0C10" w:rsidRDefault="00AB0C10" w:rsidP="00BD124E">
      <w:pPr>
        <w:pStyle w:val="a5"/>
        <w:spacing w:before="0" w:beforeAutospacing="0" w:after="0" w:afterAutospacing="0"/>
        <w:jc w:val="both"/>
        <w:rPr>
          <w:sz w:val="28"/>
          <w:szCs w:val="28"/>
        </w:rPr>
      </w:pPr>
      <w:r>
        <w:t>Legea</w:t>
      </w:r>
      <w:r w:rsidRPr="00AB0C10">
        <w:t xml:space="preserve"> </w:t>
      </w:r>
      <w:hyperlink r:id="rId10" w:tgtFrame="_blank" w:history="1">
        <w:r w:rsidRPr="00AB0C10">
          <w:rPr>
            <w:rStyle w:val="a4"/>
            <w:color w:val="auto"/>
            <w:sz w:val="28"/>
            <w:szCs w:val="28"/>
            <w:u w:val="none"/>
          </w:rPr>
          <w:t>privind declararea averii și a intereselor personale</w:t>
        </w:r>
        <w:r>
          <w:rPr>
            <w:rStyle w:val="a4"/>
            <w:color w:val="auto"/>
            <w:sz w:val="28"/>
            <w:szCs w:val="28"/>
            <w:u w:val="none"/>
          </w:rPr>
          <w:t xml:space="preserve"> nr.133 din  17 iunie 2016 </w:t>
        </w:r>
        <w:r w:rsidRPr="00AB0C10">
          <w:rPr>
            <w:rStyle w:val="a4"/>
            <w:color w:val="auto"/>
            <w:sz w:val="28"/>
            <w:szCs w:val="28"/>
            <w:u w:val="none"/>
          </w:rPr>
          <w:t> </w:t>
        </w:r>
      </w:hyperlink>
    </w:p>
    <w:p w:rsidR="00D4045A" w:rsidRDefault="00D4045A" w:rsidP="00BD124E">
      <w:pPr>
        <w:pStyle w:val="a5"/>
        <w:spacing w:before="0" w:beforeAutospacing="0" w:after="0" w:afterAutospacing="0"/>
        <w:jc w:val="both"/>
        <w:rPr>
          <w:sz w:val="28"/>
          <w:szCs w:val="28"/>
        </w:rPr>
      </w:pPr>
      <w:r>
        <w:rPr>
          <w:sz w:val="28"/>
          <w:szCs w:val="28"/>
        </w:rPr>
        <w:t>Legea cu privire la prevenirea și combaterea corupției nr. 90-XVI din 25.04.2008;</w:t>
      </w:r>
    </w:p>
    <w:p w:rsidR="00D4045A" w:rsidRDefault="00D4045A" w:rsidP="00BD124E">
      <w:pPr>
        <w:pStyle w:val="a5"/>
        <w:spacing w:before="0" w:beforeAutospacing="0" w:after="0" w:afterAutospacing="0"/>
        <w:jc w:val="both"/>
        <w:rPr>
          <w:sz w:val="28"/>
          <w:szCs w:val="28"/>
        </w:rPr>
      </w:pPr>
      <w:r w:rsidRPr="008E4E54">
        <w:rPr>
          <w:sz w:val="28"/>
          <w:szCs w:val="28"/>
        </w:rPr>
        <w:t>Legea salarizării nr.847-XV din 14 februarie 2002;</w:t>
      </w:r>
    </w:p>
    <w:p w:rsidR="00D4045A" w:rsidRDefault="00D4045A" w:rsidP="00BD124E">
      <w:pPr>
        <w:pStyle w:val="a5"/>
        <w:spacing w:before="0" w:beforeAutospacing="0" w:after="0" w:afterAutospacing="0"/>
        <w:jc w:val="both"/>
        <w:rPr>
          <w:sz w:val="28"/>
          <w:szCs w:val="28"/>
        </w:rPr>
      </w:pPr>
      <w:r>
        <w:rPr>
          <w:sz w:val="28"/>
          <w:szCs w:val="28"/>
        </w:rPr>
        <w:t>Legea cu privire la petiționare nr. 190-XIII din 11.07.1994;</w:t>
      </w:r>
    </w:p>
    <w:p w:rsidR="00D4045A" w:rsidRDefault="00D4045A" w:rsidP="00BD124E">
      <w:pPr>
        <w:pStyle w:val="a5"/>
        <w:spacing w:before="0" w:beforeAutospacing="0" w:after="0" w:afterAutospacing="0"/>
        <w:jc w:val="both"/>
        <w:rPr>
          <w:sz w:val="28"/>
          <w:szCs w:val="28"/>
        </w:rPr>
      </w:pPr>
      <w:r>
        <w:rPr>
          <w:sz w:val="28"/>
          <w:szCs w:val="28"/>
        </w:rPr>
        <w:t>Legea privind actele normative ale Guvernului și alte autorități ale administrației publice centrale și locale nr. 317-XV din 18.07.2003;</w:t>
      </w:r>
    </w:p>
    <w:p w:rsidR="00D4045A" w:rsidRPr="001B60EA" w:rsidRDefault="00D4045A" w:rsidP="00BD124E">
      <w:pPr>
        <w:pStyle w:val="a5"/>
        <w:spacing w:before="0" w:beforeAutospacing="0" w:after="0" w:afterAutospacing="0"/>
        <w:jc w:val="both"/>
        <w:rPr>
          <w:b/>
          <w:sz w:val="28"/>
          <w:szCs w:val="28"/>
        </w:rPr>
      </w:pPr>
      <w:r w:rsidRPr="00781CAA">
        <w:rPr>
          <w:sz w:val="28"/>
          <w:szCs w:val="28"/>
        </w:rPr>
        <w:t>Acte normative în domeniul de specialitate</w:t>
      </w:r>
      <w:r>
        <w:rPr>
          <w:sz w:val="28"/>
          <w:szCs w:val="28"/>
        </w:rPr>
        <w:t xml:space="preserve"> aprobate de Guvern.</w:t>
      </w:r>
    </w:p>
    <w:p w:rsidR="00EC2AB8" w:rsidRDefault="00EC2AB8" w:rsidP="00EC2AB8">
      <w:pPr>
        <w:ind w:right="-2"/>
        <w:jc w:val="both"/>
        <w:rPr>
          <w:color w:val="000000"/>
          <w:lang w:val="ro-RO"/>
        </w:rPr>
      </w:pPr>
    </w:p>
    <w:p w:rsidR="00EC2AB8" w:rsidRPr="00EC2AB8" w:rsidRDefault="00EC2AB8" w:rsidP="00EC2AB8">
      <w:pPr>
        <w:pStyle w:val="a3"/>
        <w:numPr>
          <w:ilvl w:val="0"/>
          <w:numId w:val="1"/>
        </w:numPr>
        <w:ind w:right="-2"/>
        <w:jc w:val="both"/>
        <w:rPr>
          <w:rFonts w:ascii="Times New Roman" w:hAnsi="Times New Roman"/>
          <w:b/>
          <w:sz w:val="28"/>
          <w:szCs w:val="28"/>
          <w:lang w:val="ro-RO"/>
        </w:rPr>
      </w:pPr>
      <w:r w:rsidRPr="00EC2AB8">
        <w:rPr>
          <w:rFonts w:ascii="Times New Roman" w:hAnsi="Times New Roman"/>
          <w:b/>
          <w:sz w:val="28"/>
          <w:szCs w:val="28"/>
          <w:lang w:val="ro-RO"/>
        </w:rPr>
        <w:t>Șef Direcție politici în domeniu asis</w:t>
      </w:r>
      <w:r>
        <w:rPr>
          <w:rFonts w:ascii="Times New Roman" w:hAnsi="Times New Roman"/>
          <w:b/>
          <w:sz w:val="28"/>
          <w:szCs w:val="28"/>
          <w:lang w:val="ro-RO"/>
        </w:rPr>
        <w:t>tenței medicale spitalicești</w:t>
      </w:r>
    </w:p>
    <w:p w:rsidR="00EC2AB8" w:rsidRDefault="00EC2AB8" w:rsidP="00EC2AB8">
      <w:pPr>
        <w:pStyle w:val="a5"/>
        <w:shd w:val="clear" w:color="auto" w:fill="FFFFFF"/>
        <w:spacing w:before="0" w:beforeAutospacing="0" w:after="255" w:afterAutospacing="0"/>
        <w:rPr>
          <w:sz w:val="28"/>
          <w:szCs w:val="28"/>
        </w:rPr>
      </w:pPr>
      <w:r>
        <w:rPr>
          <w:b/>
          <w:i/>
          <w:sz w:val="28"/>
          <w:szCs w:val="28"/>
        </w:rPr>
        <w:t xml:space="preserve">Scopul general al funcţiei: </w:t>
      </w:r>
      <w:r>
        <w:rPr>
          <w:sz w:val="28"/>
          <w:szCs w:val="28"/>
        </w:rPr>
        <w:t>a</w:t>
      </w:r>
      <w:r w:rsidRPr="00BD124E">
        <w:rPr>
          <w:sz w:val="28"/>
          <w:szCs w:val="28"/>
        </w:rPr>
        <w:t>sigurarea managementului efectiv al activităţii direcţiei pentru realizar</w:t>
      </w:r>
      <w:r>
        <w:rPr>
          <w:sz w:val="28"/>
          <w:szCs w:val="28"/>
        </w:rPr>
        <w:t xml:space="preserve">ea prerogativelor Ministerului Sănătății, Muncii și </w:t>
      </w:r>
      <w:r w:rsidRPr="00BD124E">
        <w:rPr>
          <w:sz w:val="28"/>
          <w:szCs w:val="28"/>
        </w:rPr>
        <w:t xml:space="preserve">Protecției Sociale privind elaborarea, promovarea şi implementarea politicii statului în domeniul </w:t>
      </w:r>
      <w:r>
        <w:rPr>
          <w:sz w:val="28"/>
          <w:szCs w:val="28"/>
        </w:rPr>
        <w:t>asistenței medicale.</w:t>
      </w:r>
    </w:p>
    <w:p w:rsidR="00EC2AB8" w:rsidRDefault="00EC2AB8" w:rsidP="00EC2AB8">
      <w:pPr>
        <w:pStyle w:val="a5"/>
        <w:shd w:val="clear" w:color="auto" w:fill="FFFFFF"/>
        <w:spacing w:before="0" w:beforeAutospacing="0" w:after="255" w:afterAutospacing="0"/>
        <w:rPr>
          <w:b/>
          <w:sz w:val="28"/>
          <w:szCs w:val="28"/>
        </w:rPr>
      </w:pPr>
      <w:r w:rsidRPr="00EC2AB8">
        <w:rPr>
          <w:b/>
          <w:sz w:val="28"/>
          <w:szCs w:val="28"/>
        </w:rPr>
        <w:t>Sarciniile de bază</w:t>
      </w:r>
      <w:r>
        <w:rPr>
          <w:b/>
          <w:sz w:val="28"/>
          <w:szCs w:val="28"/>
        </w:rPr>
        <w:t>:</w:t>
      </w:r>
    </w:p>
    <w:p w:rsidR="00EC2AB8" w:rsidRDefault="00EC2AB8" w:rsidP="00185BFD">
      <w:pPr>
        <w:pStyle w:val="a5"/>
        <w:shd w:val="clear" w:color="auto" w:fill="FFFFFF"/>
        <w:spacing w:before="0" w:beforeAutospacing="0" w:after="0" w:afterAutospacing="0"/>
        <w:jc w:val="both"/>
        <w:rPr>
          <w:sz w:val="28"/>
          <w:szCs w:val="28"/>
        </w:rPr>
      </w:pPr>
      <w:r>
        <w:rPr>
          <w:b/>
          <w:sz w:val="28"/>
          <w:szCs w:val="28"/>
        </w:rPr>
        <w:t>-</w:t>
      </w:r>
      <w:r w:rsidR="00FA5D3F">
        <w:rPr>
          <w:sz w:val="28"/>
          <w:szCs w:val="28"/>
        </w:rPr>
        <w:t>Coordonarea</w:t>
      </w:r>
      <w:r w:rsidRPr="00FA5D3F">
        <w:rPr>
          <w:sz w:val="28"/>
          <w:szCs w:val="28"/>
        </w:rPr>
        <w:t xml:space="preserve">, elaborarea și propmovarea politiciilor și a cadrului normativ de implenmentare a politiciilor în domeniu asisitenței medicale specialuzate de ambulatoriu </w:t>
      </w:r>
      <w:r w:rsidR="00FA5D3F" w:rsidRPr="00FA5D3F">
        <w:rPr>
          <w:sz w:val="28"/>
          <w:szCs w:val="28"/>
        </w:rPr>
        <w:t>și spitalicești, sănătății reproducerii, asisitenței medicale mamei și copilului, nursingului și îngrijirilor cronice;</w:t>
      </w:r>
    </w:p>
    <w:p w:rsidR="00FA5D3F" w:rsidRDefault="00FA5D3F" w:rsidP="00FA5D3F">
      <w:pPr>
        <w:pStyle w:val="a5"/>
        <w:shd w:val="clear" w:color="auto" w:fill="FFFFFF"/>
        <w:spacing w:before="0" w:beforeAutospacing="0" w:after="255" w:afterAutospacing="0"/>
        <w:jc w:val="both"/>
        <w:rPr>
          <w:sz w:val="28"/>
          <w:szCs w:val="28"/>
        </w:rPr>
      </w:pPr>
      <w:r>
        <w:rPr>
          <w:sz w:val="28"/>
          <w:szCs w:val="28"/>
        </w:rPr>
        <w:t>-Coordonarea monitorizării și evaluarii implementării politiciilor în domeniul asistenței medicale specializate de ambulator și spitalicești, sănătății reproducerii, asistenței medicale mamei și copilului, nursingului și îngrijirilor cronice și elaborarea propunerilor de politici în domeniu sau a cadrului normativ de implementare a politicilor;</w:t>
      </w:r>
    </w:p>
    <w:p w:rsidR="00FA5D3F" w:rsidRDefault="00FA5D3F" w:rsidP="00185BFD">
      <w:pPr>
        <w:pStyle w:val="a5"/>
        <w:shd w:val="clear" w:color="auto" w:fill="FFFFFF"/>
        <w:spacing w:before="0" w:beforeAutospacing="0" w:after="0" w:afterAutospacing="0"/>
        <w:jc w:val="both"/>
        <w:rPr>
          <w:sz w:val="28"/>
          <w:szCs w:val="28"/>
        </w:rPr>
      </w:pPr>
      <w:r>
        <w:rPr>
          <w:sz w:val="28"/>
          <w:szCs w:val="28"/>
        </w:rPr>
        <w:lastRenderedPageBreak/>
        <w:t>-Coordonarea procesului de evaluare a indicatorilor statistici de sănăt</w:t>
      </w:r>
      <w:r w:rsidR="007C3BA7">
        <w:rPr>
          <w:sz w:val="28"/>
          <w:szCs w:val="28"/>
        </w:rPr>
        <w:t>ate a pop</w:t>
      </w:r>
      <w:r>
        <w:rPr>
          <w:sz w:val="28"/>
          <w:szCs w:val="28"/>
        </w:rPr>
        <w:t>ulației, fundamentare și stabilire a volumului de serv</w:t>
      </w:r>
      <w:r w:rsidR="007C3BA7">
        <w:rPr>
          <w:sz w:val="28"/>
          <w:szCs w:val="28"/>
        </w:rPr>
        <w:t>i</w:t>
      </w:r>
      <w:r>
        <w:rPr>
          <w:sz w:val="28"/>
          <w:szCs w:val="28"/>
        </w:rPr>
        <w:t>cii medicale de asistență medicală</w:t>
      </w:r>
      <w:r w:rsidR="007C3BA7">
        <w:rPr>
          <w:sz w:val="28"/>
          <w:szCs w:val="28"/>
        </w:rPr>
        <w:t xml:space="preserve"> specializată de ambulatoriu și spitalicească</w:t>
      </w:r>
      <w:r w:rsidR="00185BFD">
        <w:rPr>
          <w:sz w:val="28"/>
          <w:szCs w:val="28"/>
        </w:rPr>
        <w:t>, sănătate a reproducerii, asis</w:t>
      </w:r>
      <w:r w:rsidR="007C3BA7">
        <w:rPr>
          <w:sz w:val="28"/>
          <w:szCs w:val="28"/>
        </w:rPr>
        <w:t>tență medicală mamei și copilului, nursingului și îngrijirilor cronice, modul de organizare și de prestare a acestora, conform necesității populației;</w:t>
      </w:r>
    </w:p>
    <w:p w:rsidR="007C3BA7" w:rsidRDefault="007C3BA7" w:rsidP="00185BFD">
      <w:pPr>
        <w:pStyle w:val="a5"/>
        <w:shd w:val="clear" w:color="auto" w:fill="FFFFFF"/>
        <w:spacing w:before="0" w:beforeAutospacing="0" w:after="0" w:afterAutospacing="0"/>
        <w:jc w:val="both"/>
        <w:rPr>
          <w:sz w:val="28"/>
          <w:szCs w:val="28"/>
        </w:rPr>
      </w:pPr>
      <w:r>
        <w:rPr>
          <w:sz w:val="28"/>
          <w:szCs w:val="28"/>
        </w:rPr>
        <w:t>- Coordonarea procesului de elaborare a normelor de organizare , funcționare și de reglementare a activitați prestatorilor de servici</w:t>
      </w:r>
      <w:r w:rsidR="00185BFD">
        <w:rPr>
          <w:sz w:val="28"/>
          <w:szCs w:val="28"/>
        </w:rPr>
        <w:t>i medicale în domeniul asistenței medicale specializate de ambulatoriu și spitalicești, sănătății reproducerii, asistenței medicale mamei și copilului, nursingului și îngrijirilor cronice;</w:t>
      </w:r>
    </w:p>
    <w:p w:rsidR="00185BFD" w:rsidRDefault="00185BFD" w:rsidP="00185BFD">
      <w:pPr>
        <w:pStyle w:val="a5"/>
        <w:shd w:val="clear" w:color="auto" w:fill="FFFFFF"/>
        <w:spacing w:before="0" w:beforeAutospacing="0" w:after="0" w:afterAutospacing="0"/>
        <w:jc w:val="both"/>
        <w:rPr>
          <w:sz w:val="28"/>
          <w:szCs w:val="28"/>
        </w:rPr>
      </w:pPr>
      <w:r>
        <w:rPr>
          <w:sz w:val="28"/>
          <w:szCs w:val="28"/>
        </w:rPr>
        <w:t>-Asigurarea  suportului metodologic instituțiilor de profil în procesul de implementare a politiciilor în domeniul asistenței medicale</w:t>
      </w:r>
      <w:r>
        <w:rPr>
          <w:sz w:val="28"/>
          <w:szCs w:val="28"/>
        </w:rPr>
        <w:t xml:space="preserve"> spe</w:t>
      </w:r>
      <w:r>
        <w:rPr>
          <w:sz w:val="28"/>
          <w:szCs w:val="28"/>
        </w:rPr>
        <w:t>cializate</w:t>
      </w:r>
      <w:r>
        <w:rPr>
          <w:sz w:val="28"/>
          <w:szCs w:val="28"/>
        </w:rPr>
        <w:t xml:space="preserve"> de ambulatoriu și spitalicească, sănătate a reproducerii, asistență medicală mamei și copilului, nursingului și îngrijirilor cronice,</w:t>
      </w:r>
    </w:p>
    <w:p w:rsidR="00185BFD" w:rsidRDefault="00185BFD" w:rsidP="00185BFD">
      <w:pPr>
        <w:pStyle w:val="a5"/>
        <w:shd w:val="clear" w:color="auto" w:fill="FFFFFF"/>
        <w:spacing w:before="0" w:beforeAutospacing="0" w:after="0" w:afterAutospacing="0"/>
        <w:jc w:val="both"/>
        <w:rPr>
          <w:sz w:val="28"/>
          <w:szCs w:val="28"/>
        </w:rPr>
      </w:pPr>
      <w:r>
        <w:rPr>
          <w:sz w:val="28"/>
          <w:szCs w:val="28"/>
        </w:rPr>
        <w:t xml:space="preserve">-Asigurarea cooperării cu autoritățile administrației publice centrale și locale, organismele internaționale și organizațiile neguvernamentale în realizarea politiciilor în </w:t>
      </w:r>
      <w:r>
        <w:rPr>
          <w:sz w:val="28"/>
          <w:szCs w:val="28"/>
        </w:rPr>
        <w:t>domeniul asistenței medicale specializate de ambulatoriu și spitalicească, sănătate a reproducerii, asistență medicală mamei și copilului, nursingului și îngrijirilor cronice</w:t>
      </w:r>
      <w:r>
        <w:rPr>
          <w:sz w:val="28"/>
          <w:szCs w:val="28"/>
        </w:rPr>
        <w:t>;</w:t>
      </w:r>
    </w:p>
    <w:p w:rsidR="00185BFD" w:rsidRDefault="00185BFD" w:rsidP="00FA5D3F">
      <w:pPr>
        <w:pStyle w:val="a5"/>
        <w:shd w:val="clear" w:color="auto" w:fill="FFFFFF"/>
        <w:spacing w:before="0" w:beforeAutospacing="0" w:after="255" w:afterAutospacing="0"/>
        <w:jc w:val="both"/>
        <w:rPr>
          <w:b/>
          <w:sz w:val="28"/>
          <w:szCs w:val="28"/>
        </w:rPr>
      </w:pPr>
      <w:r>
        <w:rPr>
          <w:sz w:val="28"/>
          <w:szCs w:val="28"/>
        </w:rPr>
        <w:t>-Asigurarea managementului administrativ al Direcției</w:t>
      </w:r>
    </w:p>
    <w:p w:rsidR="00EB0480" w:rsidRPr="00233B13" w:rsidRDefault="00EB0480" w:rsidP="00EB0480">
      <w:pPr>
        <w:pStyle w:val="a3"/>
        <w:rPr>
          <w:rFonts w:ascii="Times New Roman" w:eastAsia="Times New Roman" w:hAnsi="Times New Roman"/>
          <w:i/>
          <w:spacing w:val="-2"/>
          <w:sz w:val="28"/>
          <w:szCs w:val="28"/>
          <w:lang w:val="ro-RO" w:eastAsia="ru-RU"/>
        </w:rPr>
      </w:pPr>
      <w:r w:rsidRPr="00233B13">
        <w:rPr>
          <w:rFonts w:ascii="Times New Roman" w:eastAsia="Times New Roman" w:hAnsi="Times New Roman"/>
          <w:b/>
          <w:i/>
          <w:spacing w:val="-2"/>
          <w:sz w:val="28"/>
          <w:szCs w:val="28"/>
          <w:lang w:val="ro-RO" w:eastAsia="ru-RU"/>
        </w:rPr>
        <w:t>Cerințe specifice:</w:t>
      </w:r>
    </w:p>
    <w:p w:rsidR="00EB0480" w:rsidRPr="0083049A" w:rsidRDefault="00EB0480" w:rsidP="00EB0480">
      <w:pPr>
        <w:numPr>
          <w:ilvl w:val="0"/>
          <w:numId w:val="4"/>
        </w:numPr>
        <w:jc w:val="both"/>
        <w:rPr>
          <w:sz w:val="27"/>
          <w:szCs w:val="27"/>
          <w:lang w:val="ro-MO"/>
        </w:rPr>
      </w:pPr>
      <w:r w:rsidRPr="0083049A">
        <w:rPr>
          <w:sz w:val="27"/>
          <w:szCs w:val="27"/>
        </w:rPr>
        <w:t>studii superioare, absolvite cu diplomă de licenţă sau echivalentă în domeniu medical.</w:t>
      </w:r>
    </w:p>
    <w:p w:rsidR="00EB0480" w:rsidRPr="0083049A" w:rsidRDefault="00EB0480" w:rsidP="00EB0480">
      <w:pPr>
        <w:numPr>
          <w:ilvl w:val="0"/>
          <w:numId w:val="4"/>
        </w:numPr>
        <w:jc w:val="both"/>
        <w:rPr>
          <w:sz w:val="27"/>
          <w:szCs w:val="27"/>
          <w:lang w:val="ro-MO"/>
        </w:rPr>
      </w:pPr>
      <w:r w:rsidRPr="0083049A">
        <w:rPr>
          <w:sz w:val="27"/>
          <w:szCs w:val="27"/>
        </w:rPr>
        <w:t>cursuri de perfecţionare pr</w:t>
      </w:r>
      <w:r>
        <w:rPr>
          <w:sz w:val="27"/>
          <w:szCs w:val="27"/>
        </w:rPr>
        <w:t>ofesionale în domeniu</w:t>
      </w:r>
    </w:p>
    <w:p w:rsidR="00EB0480" w:rsidRDefault="00EB0480" w:rsidP="00EB0480">
      <w:pPr>
        <w:ind w:left="360"/>
        <w:jc w:val="both"/>
        <w:rPr>
          <w:b/>
        </w:rPr>
      </w:pPr>
    </w:p>
    <w:p w:rsidR="00EB0480" w:rsidRPr="008E4E54" w:rsidRDefault="00EB0480" w:rsidP="00EB0480">
      <w:pPr>
        <w:ind w:left="360"/>
        <w:jc w:val="both"/>
      </w:pPr>
      <w:r w:rsidRPr="00EB0480">
        <w:rPr>
          <w:b/>
        </w:rPr>
        <w:t>Experiența profesională</w:t>
      </w:r>
      <w:r>
        <w:t> </w:t>
      </w:r>
      <w:proofErr w:type="gramStart"/>
      <w:r>
        <w:t>:</w:t>
      </w:r>
      <w:r w:rsidRPr="008E4E54">
        <w:t>cel</w:t>
      </w:r>
      <w:proofErr w:type="gramEnd"/>
      <w:r w:rsidRPr="008E4E54">
        <w:t xml:space="preserve"> puțin </w:t>
      </w:r>
      <w:r>
        <w:t>4</w:t>
      </w:r>
      <w:r w:rsidRPr="008E4E54">
        <w:t xml:space="preserve"> ani în autoritățile publice sau în </w:t>
      </w:r>
      <w:r>
        <w:t xml:space="preserve">unități </w:t>
      </w:r>
      <w:r>
        <w:t>economice</w:t>
      </w:r>
      <w:r w:rsidRPr="008E4E54">
        <w:t xml:space="preserve"> în domeniul</w:t>
      </w:r>
      <w:r>
        <w:t xml:space="preserve"> juridic sau securitatea și sănătatea în muncă.</w:t>
      </w:r>
    </w:p>
    <w:p w:rsidR="00EB0480" w:rsidRPr="00EB0480" w:rsidRDefault="00EB0480" w:rsidP="00EB0480">
      <w:pPr>
        <w:ind w:firstLine="360"/>
        <w:jc w:val="both"/>
      </w:pPr>
      <w:r w:rsidRPr="00EB0480">
        <w:t>Cunoaşterea unei limbi de circulaţie internaţională la nivelul B2.</w:t>
      </w:r>
    </w:p>
    <w:p w:rsidR="00EB0480" w:rsidRDefault="00EB0480" w:rsidP="00EB0480">
      <w:pPr>
        <w:pStyle w:val="a3"/>
        <w:rPr>
          <w:rFonts w:ascii="Times New Roman" w:hAnsi="Times New Roman"/>
          <w:b/>
          <w:sz w:val="28"/>
          <w:szCs w:val="28"/>
        </w:rPr>
      </w:pPr>
    </w:p>
    <w:p w:rsidR="00EB0480" w:rsidRDefault="00EB0480" w:rsidP="00EB0480">
      <w:pPr>
        <w:pStyle w:val="a3"/>
        <w:rPr>
          <w:rFonts w:ascii="Times New Roman" w:hAnsi="Times New Roman"/>
          <w:b/>
          <w:i/>
          <w:sz w:val="28"/>
          <w:szCs w:val="28"/>
        </w:rPr>
      </w:pPr>
      <w:r w:rsidRPr="00233B13">
        <w:rPr>
          <w:rFonts w:ascii="Times New Roman" w:hAnsi="Times New Roman"/>
          <w:b/>
          <w:i/>
          <w:sz w:val="28"/>
          <w:szCs w:val="28"/>
        </w:rPr>
        <w:t>Bibliografia</w:t>
      </w:r>
      <w:r>
        <w:rPr>
          <w:rFonts w:ascii="Times New Roman" w:hAnsi="Times New Roman"/>
          <w:b/>
          <w:i/>
          <w:sz w:val="28"/>
          <w:szCs w:val="28"/>
        </w:rPr>
        <w:t>:</w:t>
      </w:r>
    </w:p>
    <w:p w:rsidR="00EB0480" w:rsidRDefault="00EB0480" w:rsidP="00EB0480">
      <w:pPr>
        <w:pStyle w:val="a5"/>
        <w:spacing w:before="0" w:beforeAutospacing="0" w:after="0" w:afterAutospacing="0"/>
        <w:jc w:val="both"/>
        <w:rPr>
          <w:sz w:val="28"/>
          <w:szCs w:val="28"/>
        </w:rPr>
      </w:pPr>
      <w:r>
        <w:rPr>
          <w:sz w:val="28"/>
          <w:szCs w:val="28"/>
        </w:rPr>
        <w:t xml:space="preserve">Legea cu privire la funcția publică și statutul funcționarului public nr. 158-XVI din 04.07.2008; </w:t>
      </w:r>
    </w:p>
    <w:p w:rsidR="00EB0480" w:rsidRDefault="00EB0480" w:rsidP="00EB0480">
      <w:pPr>
        <w:pStyle w:val="a5"/>
        <w:spacing w:before="0" w:beforeAutospacing="0" w:after="0" w:afterAutospacing="0"/>
        <w:jc w:val="both"/>
        <w:rPr>
          <w:sz w:val="28"/>
          <w:szCs w:val="28"/>
        </w:rPr>
      </w:pPr>
      <w:r>
        <w:rPr>
          <w:sz w:val="28"/>
          <w:szCs w:val="28"/>
        </w:rPr>
        <w:t>Legea privind Codul de conduită a funcționarului public nr. 25-XVI din 22.02.2008;</w:t>
      </w:r>
    </w:p>
    <w:p w:rsidR="00EB0480" w:rsidRPr="00AB0C10" w:rsidRDefault="00EB0480" w:rsidP="00EB0480">
      <w:pPr>
        <w:pStyle w:val="a5"/>
        <w:spacing w:before="0" w:beforeAutospacing="0" w:after="0" w:afterAutospacing="0"/>
        <w:jc w:val="both"/>
        <w:rPr>
          <w:sz w:val="28"/>
          <w:szCs w:val="28"/>
        </w:rPr>
      </w:pPr>
      <w:r>
        <w:t>Legea</w:t>
      </w:r>
      <w:r w:rsidRPr="00AB0C10">
        <w:t xml:space="preserve"> </w:t>
      </w:r>
      <w:hyperlink r:id="rId11" w:tgtFrame="_blank" w:history="1">
        <w:r w:rsidRPr="00AB0C10">
          <w:rPr>
            <w:rStyle w:val="a4"/>
            <w:color w:val="auto"/>
            <w:sz w:val="28"/>
            <w:szCs w:val="28"/>
            <w:u w:val="none"/>
          </w:rPr>
          <w:t>privind declararea averii și a intereselor personale</w:t>
        </w:r>
        <w:r>
          <w:rPr>
            <w:rStyle w:val="a4"/>
            <w:color w:val="auto"/>
            <w:sz w:val="28"/>
            <w:szCs w:val="28"/>
            <w:u w:val="none"/>
          </w:rPr>
          <w:t xml:space="preserve"> nr.133 din  17 iunie 2016 </w:t>
        </w:r>
        <w:r w:rsidRPr="00AB0C10">
          <w:rPr>
            <w:rStyle w:val="a4"/>
            <w:color w:val="auto"/>
            <w:sz w:val="28"/>
            <w:szCs w:val="28"/>
            <w:u w:val="none"/>
          </w:rPr>
          <w:t> </w:t>
        </w:r>
      </w:hyperlink>
    </w:p>
    <w:p w:rsidR="00EB0480" w:rsidRPr="00DF160A" w:rsidRDefault="00EB0480" w:rsidP="00EB0480">
      <w:r w:rsidRPr="00DF160A">
        <w:t>Legea nr. 780-XV din 27.12.2001 privind actele legislative</w:t>
      </w:r>
    </w:p>
    <w:p w:rsidR="00EB0480" w:rsidRDefault="00EB0480" w:rsidP="00EB0480">
      <w:pPr>
        <w:pStyle w:val="a5"/>
        <w:spacing w:before="0" w:beforeAutospacing="0" w:after="0" w:afterAutospacing="0"/>
        <w:jc w:val="both"/>
        <w:rPr>
          <w:sz w:val="28"/>
          <w:szCs w:val="28"/>
        </w:rPr>
      </w:pPr>
      <w:r w:rsidRPr="004603D5">
        <w:rPr>
          <w:sz w:val="28"/>
          <w:szCs w:val="28"/>
        </w:rPr>
        <w:t>Legea ocrotirii sănătății nr. 411-din 28.03.1995</w:t>
      </w:r>
    </w:p>
    <w:p w:rsidR="00EB0480" w:rsidRPr="002B55B7" w:rsidRDefault="00EB0480" w:rsidP="00EB0480">
      <w:pPr>
        <w:pStyle w:val="a5"/>
        <w:spacing w:before="0" w:beforeAutospacing="0" w:after="0" w:afterAutospacing="0"/>
        <w:jc w:val="both"/>
        <w:rPr>
          <w:sz w:val="28"/>
          <w:szCs w:val="28"/>
        </w:rPr>
      </w:pPr>
      <w:r w:rsidRPr="002B55B7">
        <w:rPr>
          <w:sz w:val="28"/>
          <w:szCs w:val="28"/>
        </w:rPr>
        <w:t xml:space="preserve">Legea </w:t>
      </w:r>
      <w:r w:rsidRPr="002B55B7">
        <w:rPr>
          <w:bCs/>
          <w:color w:val="000000"/>
          <w:sz w:val="28"/>
          <w:szCs w:val="28"/>
        </w:rPr>
        <w:t xml:space="preserve">cu privire la drepturile şi responsabilităţile pacientului nr.263 din 27.10.2005 </w:t>
      </w:r>
    </w:p>
    <w:p w:rsidR="00EB0480" w:rsidRPr="0040339F" w:rsidRDefault="00EB0480" w:rsidP="00EB0480">
      <w:pPr>
        <w:pStyle w:val="a5"/>
        <w:spacing w:before="0" w:beforeAutospacing="0" w:after="0" w:afterAutospacing="0"/>
        <w:jc w:val="both"/>
        <w:rPr>
          <w:sz w:val="28"/>
          <w:szCs w:val="28"/>
        </w:rPr>
      </w:pPr>
      <w:r>
        <w:rPr>
          <w:bCs/>
          <w:color w:val="000000"/>
          <w:sz w:val="28"/>
          <w:szCs w:val="28"/>
        </w:rPr>
        <w:t xml:space="preserve">Legea </w:t>
      </w:r>
      <w:r w:rsidRPr="0040339F">
        <w:rPr>
          <w:bCs/>
          <w:color w:val="000000"/>
          <w:sz w:val="28"/>
          <w:szCs w:val="28"/>
        </w:rPr>
        <w:t>cu privire la asigurarea obligatorie de asistenţă medicală nr.1558 din 27.02.1998</w:t>
      </w:r>
    </w:p>
    <w:p w:rsidR="00EB0480" w:rsidRPr="0040339F" w:rsidRDefault="00EB0480" w:rsidP="00EB0480">
      <w:pPr>
        <w:pStyle w:val="a5"/>
        <w:spacing w:before="0" w:beforeAutospacing="0" w:after="0" w:afterAutospacing="0"/>
        <w:jc w:val="both"/>
        <w:rPr>
          <w:sz w:val="28"/>
          <w:szCs w:val="28"/>
        </w:rPr>
      </w:pPr>
      <w:r w:rsidRPr="0040339F">
        <w:rPr>
          <w:bCs/>
          <w:color w:val="000000"/>
          <w:sz w:val="28"/>
          <w:szCs w:val="28"/>
        </w:rPr>
        <w:lastRenderedPageBreak/>
        <w:t>H</w:t>
      </w:r>
      <w:r>
        <w:rPr>
          <w:bCs/>
          <w:color w:val="000000"/>
          <w:sz w:val="28"/>
          <w:szCs w:val="28"/>
        </w:rPr>
        <w:t xml:space="preserve">otărărea </w:t>
      </w:r>
      <w:r w:rsidRPr="0040339F">
        <w:rPr>
          <w:bCs/>
          <w:color w:val="000000"/>
          <w:sz w:val="28"/>
          <w:szCs w:val="28"/>
        </w:rPr>
        <w:t>G</w:t>
      </w:r>
      <w:r>
        <w:rPr>
          <w:bCs/>
          <w:color w:val="000000"/>
          <w:sz w:val="28"/>
          <w:szCs w:val="28"/>
        </w:rPr>
        <w:t>uvernului</w:t>
      </w:r>
      <w:r w:rsidRPr="0040339F">
        <w:rPr>
          <w:bCs/>
          <w:color w:val="000000"/>
          <w:sz w:val="28"/>
          <w:szCs w:val="28"/>
        </w:rPr>
        <w:t xml:space="preserve"> nr.1387 din 10.12.2007 cu privire la asigurarea obligatorie de asistenţă medicală</w:t>
      </w:r>
    </w:p>
    <w:p w:rsidR="00FA5D3F" w:rsidRPr="00EB0480" w:rsidRDefault="00FA5D3F" w:rsidP="00EC2AB8">
      <w:pPr>
        <w:pStyle w:val="a5"/>
        <w:shd w:val="clear" w:color="auto" w:fill="FFFFFF"/>
        <w:spacing w:before="0" w:beforeAutospacing="0" w:after="255" w:afterAutospacing="0"/>
        <w:rPr>
          <w:b/>
          <w:i/>
          <w:sz w:val="28"/>
          <w:szCs w:val="28"/>
        </w:rPr>
      </w:pPr>
    </w:p>
    <w:p w:rsidR="00EC2AB8" w:rsidRPr="00D4045A" w:rsidRDefault="00EC2AB8" w:rsidP="00D4045A">
      <w:pPr>
        <w:jc w:val="both"/>
        <w:rPr>
          <w:color w:val="000000"/>
          <w:lang w:val="ro-RO"/>
        </w:rPr>
      </w:pPr>
    </w:p>
    <w:p w:rsidR="00D4045A" w:rsidRPr="00661E65" w:rsidRDefault="00D4045A" w:rsidP="00343A38">
      <w:pPr>
        <w:pStyle w:val="a3"/>
        <w:numPr>
          <w:ilvl w:val="0"/>
          <w:numId w:val="1"/>
        </w:numPr>
        <w:spacing w:line="240" w:lineRule="auto"/>
        <w:ind w:right="-2"/>
        <w:jc w:val="both"/>
        <w:rPr>
          <w:rFonts w:ascii="Times New Roman" w:hAnsi="Times New Roman"/>
          <w:b/>
          <w:sz w:val="28"/>
          <w:szCs w:val="28"/>
          <w:lang w:val="ro-RO"/>
        </w:rPr>
      </w:pPr>
      <w:r w:rsidRPr="00D4045A">
        <w:rPr>
          <w:rFonts w:ascii="Times New Roman" w:hAnsi="Times New Roman"/>
          <w:b/>
          <w:sz w:val="28"/>
          <w:szCs w:val="28"/>
          <w:u w:val="single"/>
          <w:lang w:val="ro-MO"/>
        </w:rPr>
        <w:t xml:space="preserve">Consultant principal, (fpe), Direcția politici în domeniul sănătății publice – </w:t>
      </w:r>
      <w:r w:rsidR="002E6D76">
        <w:rPr>
          <w:rFonts w:ascii="Times New Roman" w:hAnsi="Times New Roman"/>
          <w:b/>
          <w:sz w:val="28"/>
          <w:szCs w:val="28"/>
          <w:u w:val="single"/>
          <w:lang w:val="ro-MO"/>
        </w:rPr>
        <w:t>1</w:t>
      </w:r>
      <w:r w:rsidRPr="00D4045A">
        <w:rPr>
          <w:rFonts w:ascii="Times New Roman" w:hAnsi="Times New Roman"/>
          <w:b/>
          <w:sz w:val="28"/>
          <w:szCs w:val="28"/>
          <w:u w:val="single"/>
          <w:lang w:val="ro-MO"/>
        </w:rPr>
        <w:t xml:space="preserve"> unit</w:t>
      </w:r>
      <w:r w:rsidR="002E6D76">
        <w:rPr>
          <w:rFonts w:ascii="Times New Roman" w:hAnsi="Times New Roman"/>
          <w:b/>
          <w:sz w:val="28"/>
          <w:szCs w:val="28"/>
          <w:u w:val="single"/>
          <w:lang w:val="ro-MO"/>
        </w:rPr>
        <w:t>ate</w:t>
      </w:r>
      <w:r w:rsidRPr="00661E65">
        <w:rPr>
          <w:rFonts w:ascii="Times New Roman" w:hAnsi="Times New Roman"/>
          <w:b/>
          <w:sz w:val="28"/>
          <w:szCs w:val="28"/>
          <w:lang w:val="ro-MO"/>
        </w:rPr>
        <w:t>;</w:t>
      </w:r>
    </w:p>
    <w:p w:rsidR="00233B13" w:rsidRDefault="00233B13" w:rsidP="00BD124E">
      <w:pPr>
        <w:ind w:left="360"/>
        <w:jc w:val="both"/>
        <w:rPr>
          <w:spacing w:val="-2"/>
          <w:lang w:val="ro-RO"/>
        </w:rPr>
      </w:pPr>
      <w:r w:rsidRPr="00233B13">
        <w:rPr>
          <w:b/>
          <w:i/>
          <w:spacing w:val="-2"/>
          <w:lang w:val="ro-RO"/>
        </w:rPr>
        <w:t>Scopul</w:t>
      </w:r>
      <w:r w:rsidRPr="00233B13">
        <w:rPr>
          <w:i/>
          <w:spacing w:val="-2"/>
          <w:lang w:val="ro-RO"/>
        </w:rPr>
        <w:t xml:space="preserve"> </w:t>
      </w:r>
      <w:r w:rsidRPr="00233B13">
        <w:rPr>
          <w:b/>
          <w:i/>
          <w:spacing w:val="-2"/>
          <w:lang w:val="ro-RO"/>
        </w:rPr>
        <w:t>general al funcției</w:t>
      </w:r>
      <w:r>
        <w:rPr>
          <w:spacing w:val="-2"/>
          <w:lang w:val="ro-RO"/>
        </w:rPr>
        <w:t xml:space="preserve">: </w:t>
      </w:r>
      <w:r w:rsidR="00BD124E">
        <w:rPr>
          <w:spacing w:val="-2"/>
          <w:lang w:val="ro-RO"/>
        </w:rPr>
        <w:t>e</w:t>
      </w:r>
      <w:r w:rsidRPr="00F637B4">
        <w:rPr>
          <w:spacing w:val="-2"/>
          <w:lang w:val="ro-RO"/>
        </w:rPr>
        <w:t>laborarea politicilor publice privind prevenirea maladiilor nontransmisibile, legate de deficienţe nutriţionale, de factorii de risc din mediu și privind promovarea sănătăţii.</w:t>
      </w:r>
    </w:p>
    <w:p w:rsidR="00233B13" w:rsidRDefault="00233B13" w:rsidP="00233B13">
      <w:pPr>
        <w:ind w:left="360"/>
        <w:rPr>
          <w:spacing w:val="-2"/>
          <w:lang w:val="ro-RO"/>
        </w:rPr>
      </w:pPr>
    </w:p>
    <w:p w:rsidR="00233B13" w:rsidRPr="00233B13" w:rsidRDefault="00233B13" w:rsidP="00233B13">
      <w:pPr>
        <w:ind w:left="360"/>
        <w:rPr>
          <w:b/>
          <w:i/>
          <w:spacing w:val="-2"/>
          <w:lang w:val="ro-RO"/>
        </w:rPr>
      </w:pPr>
      <w:r w:rsidRPr="00233B13">
        <w:rPr>
          <w:b/>
          <w:i/>
          <w:spacing w:val="-2"/>
          <w:lang w:val="ro-RO"/>
        </w:rPr>
        <w:t>Sarcinile de bază:</w:t>
      </w:r>
    </w:p>
    <w:p w:rsidR="00233B13" w:rsidRPr="00E7555B" w:rsidRDefault="00233B13" w:rsidP="00343A38">
      <w:pPr>
        <w:pStyle w:val="a3"/>
        <w:widowControl w:val="0"/>
        <w:numPr>
          <w:ilvl w:val="0"/>
          <w:numId w:val="7"/>
        </w:numPr>
        <w:shd w:val="clear" w:color="auto" w:fill="FFFFFF"/>
        <w:tabs>
          <w:tab w:val="left" w:pos="432"/>
        </w:tabs>
        <w:autoSpaceDE w:val="0"/>
        <w:autoSpaceDN w:val="0"/>
        <w:adjustRightInd w:val="0"/>
        <w:jc w:val="both"/>
        <w:rPr>
          <w:rFonts w:ascii="Times New Roman" w:hAnsi="Times New Roman"/>
          <w:spacing w:val="-2"/>
          <w:sz w:val="28"/>
          <w:szCs w:val="28"/>
          <w:lang w:val="ro-RO"/>
        </w:rPr>
      </w:pPr>
      <w:r w:rsidRPr="00E7555B">
        <w:rPr>
          <w:rFonts w:ascii="Times New Roman" w:hAnsi="Times New Roman"/>
          <w:spacing w:val="-2"/>
          <w:sz w:val="28"/>
          <w:szCs w:val="28"/>
          <w:lang w:val="ro-RO"/>
        </w:rPr>
        <w:t>Elaborează politici publice privind prevenirea maladiilor nontransmisibile, legate de deficienţe nutriţionale, de factorii de risc din mediu, tutun alcool și privind promovarea sănătăţii.</w:t>
      </w:r>
    </w:p>
    <w:p w:rsidR="00BD124E" w:rsidRPr="00E7555B" w:rsidRDefault="00233B13" w:rsidP="00343A38">
      <w:pPr>
        <w:pStyle w:val="a3"/>
        <w:numPr>
          <w:ilvl w:val="0"/>
          <w:numId w:val="7"/>
        </w:numPr>
        <w:tabs>
          <w:tab w:val="left" w:pos="426"/>
        </w:tabs>
        <w:jc w:val="both"/>
        <w:rPr>
          <w:rFonts w:ascii="Times New Roman" w:hAnsi="Times New Roman"/>
          <w:sz w:val="28"/>
          <w:szCs w:val="28"/>
          <w:lang w:val="ro-RO"/>
        </w:rPr>
      </w:pPr>
      <w:r w:rsidRPr="00E7555B">
        <w:rPr>
          <w:rFonts w:ascii="Times New Roman" w:hAnsi="Times New Roman"/>
          <w:spacing w:val="-2"/>
          <w:sz w:val="28"/>
          <w:szCs w:val="28"/>
          <w:lang w:val="ro-RO"/>
        </w:rPr>
        <w:t>Elaborează cadrul normativ în domeniul controlului bolilor nontransmisibile.</w:t>
      </w:r>
      <w:r w:rsidRPr="00E7555B">
        <w:rPr>
          <w:rFonts w:ascii="Times New Roman" w:hAnsi="Times New Roman"/>
          <w:sz w:val="28"/>
          <w:szCs w:val="28"/>
          <w:lang w:val="ro-RO"/>
        </w:rPr>
        <w:t xml:space="preserve"> </w:t>
      </w:r>
    </w:p>
    <w:p w:rsidR="00BD124E" w:rsidRPr="00E7555B" w:rsidRDefault="00233B13" w:rsidP="00343A38">
      <w:pPr>
        <w:pStyle w:val="a3"/>
        <w:numPr>
          <w:ilvl w:val="0"/>
          <w:numId w:val="7"/>
        </w:numPr>
        <w:tabs>
          <w:tab w:val="left" w:pos="426"/>
        </w:tabs>
        <w:jc w:val="both"/>
        <w:rPr>
          <w:rFonts w:ascii="Times New Roman" w:hAnsi="Times New Roman"/>
          <w:sz w:val="28"/>
          <w:szCs w:val="28"/>
          <w:lang w:val="ro-RO"/>
        </w:rPr>
      </w:pPr>
      <w:r w:rsidRPr="00E7555B">
        <w:rPr>
          <w:rFonts w:ascii="Times New Roman" w:hAnsi="Times New Roman"/>
          <w:sz w:val="28"/>
          <w:szCs w:val="28"/>
          <w:lang w:val="ro-RO"/>
        </w:rPr>
        <w:t xml:space="preserve"> Participă la elaborarea argumentării economice şi fezabilităţii financiare a Programelor Naţionale în controlul bolilor nontransmisibile (în special maladiile cardiovasculare, oncologice, diabet, traume, etc.).</w:t>
      </w:r>
    </w:p>
    <w:p w:rsidR="00BD124E" w:rsidRPr="00E7555B" w:rsidRDefault="00233B13" w:rsidP="00343A38">
      <w:pPr>
        <w:pStyle w:val="a3"/>
        <w:numPr>
          <w:ilvl w:val="0"/>
          <w:numId w:val="7"/>
        </w:numPr>
        <w:tabs>
          <w:tab w:val="left" w:pos="426"/>
        </w:tabs>
        <w:jc w:val="both"/>
        <w:rPr>
          <w:rFonts w:ascii="Times New Roman" w:hAnsi="Times New Roman"/>
          <w:sz w:val="28"/>
          <w:szCs w:val="28"/>
          <w:lang w:val="ro-RO"/>
        </w:rPr>
      </w:pPr>
      <w:r w:rsidRPr="00E7555B">
        <w:rPr>
          <w:rFonts w:ascii="Times New Roman" w:hAnsi="Times New Roman"/>
          <w:sz w:val="28"/>
          <w:szCs w:val="28"/>
          <w:lang w:val="ro-RO"/>
        </w:rPr>
        <w:t>Monitorizează implementarea politicelor publice în domeniul controlul bolilor nontransmisibile și evaluează eficienţa şi eficacitatea implementării politicelor publice privind controlul bolilor nontransmisibile</w:t>
      </w:r>
    </w:p>
    <w:p w:rsidR="00BD124E" w:rsidRPr="00E7555B" w:rsidRDefault="00233B13" w:rsidP="00343A38">
      <w:pPr>
        <w:pStyle w:val="a3"/>
        <w:numPr>
          <w:ilvl w:val="0"/>
          <w:numId w:val="7"/>
        </w:numPr>
        <w:tabs>
          <w:tab w:val="left" w:pos="426"/>
        </w:tabs>
        <w:jc w:val="both"/>
        <w:rPr>
          <w:rFonts w:ascii="Times New Roman" w:hAnsi="Times New Roman"/>
          <w:sz w:val="28"/>
          <w:szCs w:val="28"/>
          <w:lang w:val="ro-RO"/>
        </w:rPr>
      </w:pPr>
      <w:r w:rsidRPr="00E7555B">
        <w:rPr>
          <w:rFonts w:ascii="Times New Roman" w:hAnsi="Times New Roman"/>
          <w:spacing w:val="-2"/>
          <w:sz w:val="28"/>
          <w:szCs w:val="28"/>
          <w:lang w:val="ro-RO"/>
        </w:rPr>
        <w:t>Acordă suport metodologic în implementarea politicelor publice în domeniul controlul bolilor nontransmisibile și promovării sănătății.</w:t>
      </w:r>
    </w:p>
    <w:p w:rsidR="00233B13" w:rsidRPr="00E7555B" w:rsidRDefault="00233B13" w:rsidP="00343A38">
      <w:pPr>
        <w:pStyle w:val="a3"/>
        <w:numPr>
          <w:ilvl w:val="0"/>
          <w:numId w:val="7"/>
        </w:numPr>
        <w:tabs>
          <w:tab w:val="left" w:pos="426"/>
        </w:tabs>
        <w:jc w:val="both"/>
        <w:rPr>
          <w:rFonts w:ascii="Times New Roman" w:hAnsi="Times New Roman"/>
          <w:sz w:val="28"/>
          <w:szCs w:val="28"/>
          <w:lang w:val="ro-RO"/>
        </w:rPr>
      </w:pPr>
      <w:r w:rsidRPr="00E7555B">
        <w:rPr>
          <w:rFonts w:ascii="Times New Roman" w:eastAsia="Times New Roman" w:hAnsi="Times New Roman"/>
          <w:spacing w:val="-2"/>
          <w:sz w:val="28"/>
          <w:szCs w:val="28"/>
          <w:lang w:val="ro-RO" w:eastAsia="ru-RU"/>
        </w:rPr>
        <w:t>Avizează proiectele actelor normative ce țin de domeniul sănătății publice, conform domeniului de competență.</w:t>
      </w:r>
    </w:p>
    <w:p w:rsidR="0006363C" w:rsidRDefault="0006363C" w:rsidP="00233B13">
      <w:pPr>
        <w:pStyle w:val="a3"/>
        <w:rPr>
          <w:rFonts w:ascii="Times New Roman" w:eastAsia="Times New Roman" w:hAnsi="Times New Roman"/>
          <w:b/>
          <w:i/>
          <w:spacing w:val="-2"/>
          <w:sz w:val="28"/>
          <w:szCs w:val="28"/>
          <w:lang w:val="ro-RO" w:eastAsia="ru-RU"/>
        </w:rPr>
      </w:pPr>
    </w:p>
    <w:p w:rsidR="00233B13" w:rsidRPr="00233B13" w:rsidRDefault="00233B13" w:rsidP="00233B13">
      <w:pPr>
        <w:pStyle w:val="a3"/>
        <w:rPr>
          <w:rFonts w:ascii="Times New Roman" w:eastAsia="Times New Roman" w:hAnsi="Times New Roman"/>
          <w:i/>
          <w:spacing w:val="-2"/>
          <w:sz w:val="28"/>
          <w:szCs w:val="28"/>
          <w:lang w:val="ro-RO" w:eastAsia="ru-RU"/>
        </w:rPr>
      </w:pPr>
      <w:r w:rsidRPr="00233B13">
        <w:rPr>
          <w:rFonts w:ascii="Times New Roman" w:eastAsia="Times New Roman" w:hAnsi="Times New Roman"/>
          <w:b/>
          <w:i/>
          <w:spacing w:val="-2"/>
          <w:sz w:val="28"/>
          <w:szCs w:val="28"/>
          <w:lang w:val="ro-RO" w:eastAsia="ru-RU"/>
        </w:rPr>
        <w:t>Cerințe specifice:</w:t>
      </w:r>
    </w:p>
    <w:p w:rsidR="00C877DD" w:rsidRPr="0083049A" w:rsidRDefault="00C877DD" w:rsidP="00343A38">
      <w:pPr>
        <w:numPr>
          <w:ilvl w:val="0"/>
          <w:numId w:val="4"/>
        </w:numPr>
        <w:jc w:val="both"/>
        <w:rPr>
          <w:sz w:val="27"/>
          <w:szCs w:val="27"/>
          <w:lang w:val="ro-MO"/>
        </w:rPr>
      </w:pPr>
      <w:r w:rsidRPr="0083049A">
        <w:rPr>
          <w:sz w:val="27"/>
          <w:szCs w:val="27"/>
        </w:rPr>
        <w:t>studii superioare, absolvite cu diplomă de licenţă sau echivalentă în domeniu medical.</w:t>
      </w:r>
    </w:p>
    <w:p w:rsidR="00C877DD" w:rsidRPr="0083049A" w:rsidRDefault="00C877DD" w:rsidP="00343A38">
      <w:pPr>
        <w:numPr>
          <w:ilvl w:val="0"/>
          <w:numId w:val="4"/>
        </w:numPr>
        <w:jc w:val="both"/>
        <w:rPr>
          <w:sz w:val="27"/>
          <w:szCs w:val="27"/>
          <w:lang w:val="ro-MO"/>
        </w:rPr>
      </w:pPr>
      <w:r w:rsidRPr="0083049A">
        <w:rPr>
          <w:sz w:val="27"/>
          <w:szCs w:val="27"/>
        </w:rPr>
        <w:t>cursuri de perfecţionare profesionale în domeniul sănătăţii</w:t>
      </w:r>
      <w:r>
        <w:rPr>
          <w:sz w:val="27"/>
          <w:szCs w:val="27"/>
        </w:rPr>
        <w:t xml:space="preserve"> publice.</w:t>
      </w:r>
    </w:p>
    <w:p w:rsidR="00C877DD" w:rsidRDefault="00C877DD" w:rsidP="00343A38">
      <w:pPr>
        <w:pStyle w:val="a3"/>
        <w:numPr>
          <w:ilvl w:val="0"/>
          <w:numId w:val="4"/>
        </w:numPr>
        <w:jc w:val="both"/>
        <w:rPr>
          <w:rFonts w:ascii="Times New Roman" w:hAnsi="Times New Roman"/>
          <w:sz w:val="28"/>
          <w:szCs w:val="28"/>
        </w:rPr>
      </w:pPr>
      <w:r w:rsidRPr="004603D5">
        <w:rPr>
          <w:rFonts w:ascii="Times New Roman" w:hAnsi="Times New Roman"/>
          <w:sz w:val="28"/>
          <w:szCs w:val="28"/>
        </w:rPr>
        <w:t>2 ani de</w:t>
      </w:r>
      <w:r w:rsidRPr="004603D5">
        <w:rPr>
          <w:rFonts w:ascii="Times New Roman" w:hAnsi="Times New Roman"/>
          <w:b/>
          <w:sz w:val="28"/>
          <w:szCs w:val="28"/>
        </w:rPr>
        <w:t xml:space="preserve"> </w:t>
      </w:r>
      <w:r w:rsidRPr="004603D5">
        <w:rPr>
          <w:rFonts w:ascii="Times New Roman" w:hAnsi="Times New Roman"/>
          <w:sz w:val="28"/>
          <w:szCs w:val="28"/>
        </w:rPr>
        <w:t>experienţă profesională în domeniul ocrotirii sănătăţii.</w:t>
      </w:r>
    </w:p>
    <w:p w:rsidR="002E6D76" w:rsidRDefault="002E6D76" w:rsidP="002E6D76">
      <w:pPr>
        <w:pStyle w:val="a3"/>
        <w:rPr>
          <w:rFonts w:ascii="Times New Roman" w:hAnsi="Times New Roman"/>
          <w:b/>
          <w:sz w:val="28"/>
          <w:szCs w:val="28"/>
        </w:rPr>
      </w:pPr>
    </w:p>
    <w:p w:rsidR="002E6D76" w:rsidRDefault="00233B13" w:rsidP="002E6D76">
      <w:pPr>
        <w:pStyle w:val="a3"/>
        <w:rPr>
          <w:rFonts w:ascii="Times New Roman" w:hAnsi="Times New Roman"/>
          <w:b/>
          <w:i/>
          <w:sz w:val="28"/>
          <w:szCs w:val="28"/>
        </w:rPr>
      </w:pPr>
      <w:r w:rsidRPr="00233B13">
        <w:rPr>
          <w:rFonts w:ascii="Times New Roman" w:hAnsi="Times New Roman"/>
          <w:b/>
          <w:i/>
          <w:sz w:val="28"/>
          <w:szCs w:val="28"/>
        </w:rPr>
        <w:t>Bibliografia</w:t>
      </w:r>
      <w:r>
        <w:rPr>
          <w:rFonts w:ascii="Times New Roman" w:hAnsi="Times New Roman"/>
          <w:b/>
          <w:i/>
          <w:sz w:val="28"/>
          <w:szCs w:val="28"/>
        </w:rPr>
        <w:t>:</w:t>
      </w:r>
    </w:p>
    <w:p w:rsidR="00E7555B" w:rsidRDefault="00E7555B" w:rsidP="00E7555B">
      <w:pPr>
        <w:pStyle w:val="a5"/>
        <w:spacing w:before="0" w:beforeAutospacing="0" w:after="0" w:afterAutospacing="0"/>
        <w:jc w:val="both"/>
        <w:rPr>
          <w:sz w:val="28"/>
          <w:szCs w:val="28"/>
        </w:rPr>
      </w:pPr>
      <w:r>
        <w:rPr>
          <w:sz w:val="28"/>
          <w:szCs w:val="28"/>
        </w:rPr>
        <w:t xml:space="preserve">Legea cu privire la funcția publică și statutul funcționarului public nr. 158-XVI din 04.07.2008; </w:t>
      </w:r>
    </w:p>
    <w:p w:rsidR="00E7555B" w:rsidRDefault="00E7555B" w:rsidP="00E7555B">
      <w:pPr>
        <w:pStyle w:val="a5"/>
        <w:spacing w:before="0" w:beforeAutospacing="0" w:after="0" w:afterAutospacing="0"/>
        <w:jc w:val="both"/>
        <w:rPr>
          <w:sz w:val="28"/>
          <w:szCs w:val="28"/>
        </w:rPr>
      </w:pPr>
      <w:r>
        <w:rPr>
          <w:sz w:val="28"/>
          <w:szCs w:val="28"/>
        </w:rPr>
        <w:t>Legea privind Codul de conduită a funcționarului public nr. 25-XVI din 22.02.2008;</w:t>
      </w:r>
    </w:p>
    <w:p w:rsidR="00E7555B" w:rsidRPr="00AB0C10" w:rsidRDefault="00E7555B" w:rsidP="00E7555B">
      <w:pPr>
        <w:pStyle w:val="a5"/>
        <w:spacing w:before="0" w:beforeAutospacing="0" w:after="0" w:afterAutospacing="0"/>
        <w:jc w:val="both"/>
        <w:rPr>
          <w:sz w:val="28"/>
          <w:szCs w:val="28"/>
        </w:rPr>
      </w:pPr>
      <w:r>
        <w:t>Legea</w:t>
      </w:r>
      <w:r w:rsidRPr="00AB0C10">
        <w:t xml:space="preserve"> </w:t>
      </w:r>
      <w:hyperlink r:id="rId12" w:tgtFrame="_blank" w:history="1">
        <w:r w:rsidRPr="00AB0C10">
          <w:rPr>
            <w:rStyle w:val="a4"/>
            <w:color w:val="auto"/>
            <w:sz w:val="28"/>
            <w:szCs w:val="28"/>
            <w:u w:val="none"/>
          </w:rPr>
          <w:t>privind declararea averii și a intereselor personale</w:t>
        </w:r>
        <w:r>
          <w:rPr>
            <w:rStyle w:val="a4"/>
            <w:color w:val="auto"/>
            <w:sz w:val="28"/>
            <w:szCs w:val="28"/>
            <w:u w:val="none"/>
          </w:rPr>
          <w:t xml:space="preserve"> nr.133 din  17 iunie 2016 </w:t>
        </w:r>
        <w:r w:rsidRPr="00AB0C10">
          <w:rPr>
            <w:rStyle w:val="a4"/>
            <w:color w:val="auto"/>
            <w:sz w:val="28"/>
            <w:szCs w:val="28"/>
            <w:u w:val="none"/>
          </w:rPr>
          <w:t> </w:t>
        </w:r>
      </w:hyperlink>
    </w:p>
    <w:p w:rsidR="00233B13" w:rsidRPr="00E7555B" w:rsidRDefault="00233B13" w:rsidP="00E7555B">
      <w:r w:rsidRPr="00E7555B">
        <w:lastRenderedPageBreak/>
        <w:t>Legea nr. 10/2009 privind supravegherea de stat a sănătății publice</w:t>
      </w:r>
      <w:r w:rsidR="002E6D76" w:rsidRPr="00E7555B">
        <w:t>;</w:t>
      </w:r>
    </w:p>
    <w:p w:rsidR="002E6D76" w:rsidRPr="00E7555B" w:rsidRDefault="003350C7" w:rsidP="00E7555B">
      <w:pPr>
        <w:rPr>
          <w:lang w:val="ro-RO"/>
        </w:rPr>
      </w:pPr>
      <w:hyperlink r:id="rId13" w:history="1">
        <w:r w:rsidR="002E6D76" w:rsidRPr="00E7555B">
          <w:rPr>
            <w:rStyle w:val="a4"/>
            <w:color w:val="auto"/>
            <w:u w:val="none"/>
            <w:shd w:val="clear" w:color="auto" w:fill="FCFCFC"/>
          </w:rPr>
          <w:t>Legea  privind controlul tutunului Nr.278 din  14.12.2007</w:t>
        </w:r>
      </w:hyperlink>
      <w:r w:rsidR="002E6D76" w:rsidRPr="00E7555B">
        <w:rPr>
          <w:rStyle w:val="a4"/>
          <w:color w:val="auto"/>
          <w:u w:val="none"/>
          <w:shd w:val="clear" w:color="auto" w:fill="FCFCFC"/>
        </w:rPr>
        <w:t>;</w:t>
      </w:r>
    </w:p>
    <w:p w:rsidR="002E6D76" w:rsidRPr="00E7555B" w:rsidRDefault="002E6D76" w:rsidP="00E7555B">
      <w:pPr>
        <w:rPr>
          <w:lang w:val="ro-RO"/>
        </w:rPr>
      </w:pPr>
      <w:r w:rsidRPr="00E7555B">
        <w:rPr>
          <w:lang w:val="ro-RO"/>
        </w:rPr>
        <w:t>H</w:t>
      </w:r>
      <w:r w:rsidR="00723D80" w:rsidRPr="00E7555B">
        <w:rPr>
          <w:lang w:val="ro-RO"/>
        </w:rPr>
        <w:t xml:space="preserve">otărărea </w:t>
      </w:r>
      <w:r w:rsidRPr="00E7555B">
        <w:rPr>
          <w:lang w:val="ro-RO"/>
        </w:rPr>
        <w:t>G</w:t>
      </w:r>
      <w:r w:rsidR="00723D80" w:rsidRPr="00E7555B">
        <w:rPr>
          <w:lang w:val="ro-RO"/>
        </w:rPr>
        <w:t>uvernului</w:t>
      </w:r>
      <w:r w:rsidRPr="00E7555B">
        <w:rPr>
          <w:lang w:val="ro-RO"/>
        </w:rPr>
        <w:t xml:space="preserve"> nr. 82 din 12.04.12 pentru aprobarea Strategiei naționale de prevenire și control al bolilor netransmisibile pe anii 2012-2020;</w:t>
      </w:r>
    </w:p>
    <w:p w:rsidR="002E6D76" w:rsidRPr="00E7555B" w:rsidRDefault="003350C7" w:rsidP="00E7555B">
      <w:pPr>
        <w:rPr>
          <w:lang w:val="ro-RO"/>
        </w:rPr>
      </w:pPr>
      <w:hyperlink r:id="rId14" w:history="1">
        <w:r w:rsidR="002E6D76" w:rsidRPr="00E7555B">
          <w:rPr>
            <w:rStyle w:val="a6"/>
            <w:b w:val="0"/>
            <w:shd w:val="clear" w:color="auto" w:fill="FCFCFC"/>
          </w:rPr>
          <w:t>H</w:t>
        </w:r>
        <w:r w:rsidR="00723D80" w:rsidRPr="00E7555B">
          <w:rPr>
            <w:rStyle w:val="a6"/>
            <w:b w:val="0"/>
            <w:shd w:val="clear" w:color="auto" w:fill="FCFCFC"/>
          </w:rPr>
          <w:t>otărîrea Guvernului</w:t>
        </w:r>
        <w:r w:rsidR="00723D80" w:rsidRPr="00E7555B">
          <w:rPr>
            <w:rStyle w:val="a4"/>
            <w:color w:val="auto"/>
            <w:u w:val="none"/>
            <w:shd w:val="clear" w:color="auto" w:fill="FCFCFC"/>
          </w:rPr>
          <w:t> n</w:t>
        </w:r>
        <w:r w:rsidR="002E6D76" w:rsidRPr="00E7555B">
          <w:rPr>
            <w:rStyle w:val="a4"/>
            <w:color w:val="auto"/>
            <w:u w:val="none"/>
            <w:shd w:val="clear" w:color="auto" w:fill="FCFCFC"/>
          </w:rPr>
          <w:t>r. 1000  din  23.08.2016 cu privire la aprobarea Programului naţional de promovare a sănătăţii pentru anii 2016-2020</w:t>
        </w:r>
      </w:hyperlink>
      <w:r w:rsidR="002E6D76" w:rsidRPr="00E7555B">
        <w:rPr>
          <w:rStyle w:val="a4"/>
          <w:color w:val="auto"/>
          <w:u w:val="none"/>
          <w:shd w:val="clear" w:color="auto" w:fill="FCFCFC"/>
        </w:rPr>
        <w:t>.</w:t>
      </w:r>
    </w:p>
    <w:p w:rsidR="00D4045A" w:rsidRDefault="00D4045A" w:rsidP="0083279C"/>
    <w:p w:rsidR="002E6D76" w:rsidRPr="00C877DD" w:rsidRDefault="002E6D76" w:rsidP="00343A38">
      <w:pPr>
        <w:pStyle w:val="a3"/>
        <w:numPr>
          <w:ilvl w:val="0"/>
          <w:numId w:val="1"/>
        </w:numPr>
        <w:spacing w:line="240" w:lineRule="auto"/>
        <w:ind w:right="-2"/>
        <w:jc w:val="both"/>
        <w:rPr>
          <w:rFonts w:ascii="Times New Roman" w:hAnsi="Times New Roman"/>
          <w:b/>
          <w:sz w:val="28"/>
          <w:szCs w:val="28"/>
          <w:lang w:val="ro-RO"/>
        </w:rPr>
      </w:pPr>
      <w:r w:rsidRPr="00C877DD">
        <w:rPr>
          <w:rFonts w:ascii="Times New Roman" w:hAnsi="Times New Roman"/>
          <w:b/>
          <w:sz w:val="28"/>
          <w:szCs w:val="28"/>
          <w:u w:val="single"/>
          <w:lang w:val="ro-MO"/>
        </w:rPr>
        <w:t>Consultant principal, (fpe), Direcția politici în domeniul sănătății publice – 1 unitate</w:t>
      </w:r>
      <w:r w:rsidRPr="00C877DD">
        <w:rPr>
          <w:rFonts w:ascii="Times New Roman" w:hAnsi="Times New Roman"/>
          <w:b/>
          <w:sz w:val="28"/>
          <w:szCs w:val="28"/>
          <w:lang w:val="ro-MO"/>
        </w:rPr>
        <w:t>;</w:t>
      </w:r>
    </w:p>
    <w:p w:rsidR="002E6D76" w:rsidRPr="00E7555B" w:rsidRDefault="00E7555B" w:rsidP="00613D8D">
      <w:pPr>
        <w:shd w:val="clear" w:color="auto" w:fill="FFFFFF"/>
        <w:jc w:val="both"/>
        <w:rPr>
          <w:b/>
          <w:i/>
          <w:spacing w:val="-2"/>
          <w:lang w:val="ro-RO"/>
        </w:rPr>
      </w:pPr>
      <w:r>
        <w:rPr>
          <w:b/>
          <w:i/>
          <w:spacing w:val="-2"/>
          <w:lang w:val="ro-RO"/>
        </w:rPr>
        <w:t>Scopul general al funcției:</w:t>
      </w:r>
      <w:r>
        <w:rPr>
          <w:spacing w:val="-2"/>
          <w:lang w:val="ro-RO"/>
        </w:rPr>
        <w:t>e</w:t>
      </w:r>
      <w:r w:rsidR="002E6D76" w:rsidRPr="00C877DD">
        <w:rPr>
          <w:spacing w:val="-2"/>
          <w:lang w:val="ro-RO"/>
        </w:rPr>
        <w:t xml:space="preserve">laborarea politicilor publice în domeniul controlului bolilor transmisibile. </w:t>
      </w:r>
      <w:r w:rsidR="002E6D76" w:rsidRPr="00C877DD">
        <w:rPr>
          <w:lang w:val="ro-RO"/>
        </w:rPr>
        <w:t>Asigurarea suportului în promovarea politicii statului în domeniile prioritare a sănătăţii publice şi consultarea specialiştilor Serviciului de Stat al Sănătăţii publice în domeniul cadrului normativ.</w:t>
      </w:r>
    </w:p>
    <w:p w:rsidR="00E7555B" w:rsidRDefault="00E7555B" w:rsidP="00E7555B">
      <w:pPr>
        <w:shd w:val="clear" w:color="auto" w:fill="FFFFFF"/>
        <w:jc w:val="both"/>
        <w:rPr>
          <w:lang w:val="ro-RO"/>
        </w:rPr>
      </w:pPr>
    </w:p>
    <w:p w:rsidR="002E6D76" w:rsidRPr="00C877DD" w:rsidRDefault="002E6D76" w:rsidP="00E7555B">
      <w:pPr>
        <w:shd w:val="clear" w:color="auto" w:fill="FFFFFF"/>
        <w:jc w:val="both"/>
        <w:rPr>
          <w:b/>
          <w:i/>
          <w:lang w:val="ro-RO"/>
        </w:rPr>
      </w:pPr>
      <w:r w:rsidRPr="00C877DD">
        <w:rPr>
          <w:b/>
          <w:i/>
          <w:lang w:val="ro-RO"/>
        </w:rPr>
        <w:t>Sarcinele de bază:</w:t>
      </w:r>
    </w:p>
    <w:p w:rsidR="002E6D76" w:rsidRPr="00C877DD" w:rsidRDefault="00E7555B" w:rsidP="00E7555B">
      <w:pPr>
        <w:pStyle w:val="aa"/>
        <w:tabs>
          <w:tab w:val="left" w:pos="851"/>
        </w:tabs>
        <w:spacing w:after="0"/>
        <w:ind w:left="0"/>
        <w:jc w:val="both"/>
        <w:rPr>
          <w:lang w:val="ro-RO"/>
        </w:rPr>
      </w:pPr>
      <w:r>
        <w:rPr>
          <w:spacing w:val="-2"/>
          <w:lang w:val="ro-RO"/>
        </w:rPr>
        <w:t xml:space="preserve">- </w:t>
      </w:r>
      <w:r w:rsidR="002E6D76" w:rsidRPr="00C877DD">
        <w:rPr>
          <w:spacing w:val="-2"/>
          <w:lang w:val="ro-RO"/>
        </w:rPr>
        <w:t>Elaborează politicile publice în domeniul controlului bolilor transmisibile.</w:t>
      </w:r>
    </w:p>
    <w:p w:rsidR="002E6D76" w:rsidRPr="00C877DD" w:rsidRDefault="00E7555B" w:rsidP="00E7555B">
      <w:pPr>
        <w:tabs>
          <w:tab w:val="left" w:pos="851"/>
        </w:tabs>
        <w:jc w:val="both"/>
        <w:rPr>
          <w:spacing w:val="-2"/>
          <w:lang w:val="ro-RO"/>
        </w:rPr>
      </w:pPr>
      <w:r>
        <w:rPr>
          <w:spacing w:val="-2"/>
          <w:lang w:val="ro-RO"/>
        </w:rPr>
        <w:t xml:space="preserve">- </w:t>
      </w:r>
      <w:r w:rsidR="002E6D76" w:rsidRPr="00C877DD">
        <w:rPr>
          <w:spacing w:val="-2"/>
          <w:lang w:val="ro-RO"/>
        </w:rPr>
        <w:t>Elaborează cadrul normativ în domeniul controlului bolilor transmisibile.</w:t>
      </w:r>
    </w:p>
    <w:p w:rsidR="00E7555B" w:rsidRDefault="00E7555B" w:rsidP="00E7555B">
      <w:pPr>
        <w:tabs>
          <w:tab w:val="left" w:pos="851"/>
        </w:tabs>
        <w:jc w:val="both"/>
        <w:rPr>
          <w:spacing w:val="-2"/>
          <w:lang w:val="ro-RO"/>
        </w:rPr>
      </w:pPr>
      <w:r>
        <w:rPr>
          <w:spacing w:val="-2"/>
          <w:lang w:val="ro-RO"/>
        </w:rPr>
        <w:t xml:space="preserve">- </w:t>
      </w:r>
      <w:r w:rsidR="002E6D76" w:rsidRPr="00C877DD">
        <w:rPr>
          <w:spacing w:val="-2"/>
          <w:lang w:val="ro-RO"/>
        </w:rPr>
        <w:t>Monitorizează, evaluează impactul factorilor de risc asupra maladiilor transmisibile și propune modificări la cadrul normative existent, co</w:t>
      </w:r>
      <w:r>
        <w:rPr>
          <w:spacing w:val="-2"/>
          <w:lang w:val="ro-RO"/>
        </w:rPr>
        <w:t>nform domeniului de competență.</w:t>
      </w:r>
    </w:p>
    <w:p w:rsidR="002E6D76" w:rsidRPr="00E7555B" w:rsidRDefault="002E6D76" w:rsidP="00E7555B">
      <w:pPr>
        <w:tabs>
          <w:tab w:val="left" w:pos="851"/>
        </w:tabs>
        <w:jc w:val="both"/>
        <w:rPr>
          <w:spacing w:val="-2"/>
          <w:lang w:val="ro-RO"/>
        </w:rPr>
      </w:pPr>
      <w:r w:rsidRPr="00C877DD">
        <w:rPr>
          <w:spacing w:val="-2"/>
          <w:lang w:val="ro-RO"/>
        </w:rPr>
        <w:t xml:space="preserve"> Cordonează promovarea și implementarea companiilor de informare a populaţiei în domeniul sănătăţii publice</w:t>
      </w:r>
      <w:r w:rsidRPr="00C877DD">
        <w:rPr>
          <w:lang w:val="ro-RO"/>
        </w:rPr>
        <w:t xml:space="preserve">. </w:t>
      </w:r>
    </w:p>
    <w:p w:rsidR="002E6D76" w:rsidRPr="00C877DD" w:rsidRDefault="00E7555B" w:rsidP="00E7555B">
      <w:pPr>
        <w:tabs>
          <w:tab w:val="left" w:pos="851"/>
        </w:tabs>
        <w:jc w:val="both"/>
        <w:rPr>
          <w:spacing w:val="-2"/>
          <w:lang w:val="ro-RO"/>
        </w:rPr>
      </w:pPr>
      <w:r>
        <w:rPr>
          <w:lang w:val="ro-RO"/>
        </w:rPr>
        <w:t xml:space="preserve">- </w:t>
      </w:r>
      <w:r w:rsidR="002E6D76" w:rsidRPr="00C877DD">
        <w:rPr>
          <w:spacing w:val="-2"/>
          <w:lang w:val="ro-RO"/>
        </w:rPr>
        <w:t>Acordă suport metodologic în implementarea politicelor în domeniul maladiilor transmisibile.</w:t>
      </w:r>
    </w:p>
    <w:p w:rsidR="002E6D76" w:rsidRPr="00C877DD" w:rsidRDefault="00E7555B" w:rsidP="00E7555B">
      <w:pPr>
        <w:jc w:val="both"/>
        <w:rPr>
          <w:spacing w:val="-2"/>
          <w:lang w:val="ro-RO"/>
        </w:rPr>
      </w:pPr>
      <w:r>
        <w:rPr>
          <w:spacing w:val="-2"/>
          <w:lang w:val="ro-RO"/>
        </w:rPr>
        <w:t xml:space="preserve">- </w:t>
      </w:r>
      <w:r w:rsidR="002E6D76" w:rsidRPr="00C877DD">
        <w:rPr>
          <w:spacing w:val="-2"/>
          <w:lang w:val="ro-RO"/>
        </w:rPr>
        <w:t>Avizează proiectele actelor normative ce țin de domeniul sănătății publice, conform domeniului de competență.</w:t>
      </w:r>
    </w:p>
    <w:p w:rsidR="00E7555B" w:rsidRDefault="00E7555B" w:rsidP="00E7555B">
      <w:pPr>
        <w:jc w:val="both"/>
        <w:rPr>
          <w:lang w:val="ro-RO"/>
        </w:rPr>
      </w:pPr>
    </w:p>
    <w:p w:rsidR="002E6D76" w:rsidRPr="00E62B7E" w:rsidRDefault="00FE5885" w:rsidP="00E7555B">
      <w:pPr>
        <w:jc w:val="both"/>
        <w:rPr>
          <w:spacing w:val="-2"/>
          <w:lang w:val="ro-RO"/>
        </w:rPr>
      </w:pPr>
      <w:r w:rsidRPr="00E62B7E">
        <w:rPr>
          <w:b/>
          <w:i/>
          <w:spacing w:val="-2"/>
          <w:lang w:val="ro-RO"/>
        </w:rPr>
        <w:t>Cerințe specifice</w:t>
      </w:r>
      <w:r w:rsidRPr="00E62B7E">
        <w:rPr>
          <w:b/>
          <w:spacing w:val="-2"/>
          <w:lang w:val="ro-RO"/>
        </w:rPr>
        <w:t>:</w:t>
      </w:r>
    </w:p>
    <w:p w:rsidR="00E62B7E" w:rsidRPr="0083049A" w:rsidRDefault="00E62B7E" w:rsidP="00343A38">
      <w:pPr>
        <w:numPr>
          <w:ilvl w:val="0"/>
          <w:numId w:val="4"/>
        </w:numPr>
        <w:jc w:val="both"/>
        <w:rPr>
          <w:sz w:val="27"/>
          <w:szCs w:val="27"/>
          <w:lang w:val="ro-MO"/>
        </w:rPr>
      </w:pPr>
      <w:r w:rsidRPr="0083049A">
        <w:rPr>
          <w:sz w:val="27"/>
          <w:szCs w:val="27"/>
        </w:rPr>
        <w:t>studii superioare, absolvite cu diplomă de licenţă sau echivalentă în domeniu medical.</w:t>
      </w:r>
    </w:p>
    <w:p w:rsidR="00E62B7E" w:rsidRPr="0083049A" w:rsidRDefault="00E62B7E" w:rsidP="00343A38">
      <w:pPr>
        <w:numPr>
          <w:ilvl w:val="0"/>
          <w:numId w:val="4"/>
        </w:numPr>
        <w:jc w:val="both"/>
        <w:rPr>
          <w:sz w:val="27"/>
          <w:szCs w:val="27"/>
          <w:lang w:val="ro-MO"/>
        </w:rPr>
      </w:pPr>
      <w:r w:rsidRPr="0083049A">
        <w:rPr>
          <w:sz w:val="27"/>
          <w:szCs w:val="27"/>
        </w:rPr>
        <w:t>cursuri de perfecţionare profesionale în domeniul sănătăţii</w:t>
      </w:r>
      <w:r>
        <w:rPr>
          <w:sz w:val="27"/>
          <w:szCs w:val="27"/>
        </w:rPr>
        <w:t xml:space="preserve"> publice.</w:t>
      </w:r>
    </w:p>
    <w:p w:rsidR="00E62B7E" w:rsidRDefault="00E62B7E" w:rsidP="00343A38">
      <w:pPr>
        <w:pStyle w:val="a3"/>
        <w:numPr>
          <w:ilvl w:val="0"/>
          <w:numId w:val="4"/>
        </w:numPr>
        <w:jc w:val="both"/>
        <w:rPr>
          <w:rFonts w:ascii="Times New Roman" w:hAnsi="Times New Roman"/>
          <w:sz w:val="28"/>
          <w:szCs w:val="28"/>
        </w:rPr>
      </w:pPr>
      <w:r w:rsidRPr="004603D5">
        <w:rPr>
          <w:rFonts w:ascii="Times New Roman" w:hAnsi="Times New Roman"/>
          <w:sz w:val="28"/>
          <w:szCs w:val="28"/>
        </w:rPr>
        <w:t>2 ani de</w:t>
      </w:r>
      <w:r w:rsidRPr="004603D5">
        <w:rPr>
          <w:rFonts w:ascii="Times New Roman" w:hAnsi="Times New Roman"/>
          <w:b/>
          <w:sz w:val="28"/>
          <w:szCs w:val="28"/>
        </w:rPr>
        <w:t xml:space="preserve"> </w:t>
      </w:r>
      <w:r w:rsidRPr="004603D5">
        <w:rPr>
          <w:rFonts w:ascii="Times New Roman" w:hAnsi="Times New Roman"/>
          <w:sz w:val="28"/>
          <w:szCs w:val="28"/>
        </w:rPr>
        <w:t>experienţă profesională în domeniul ocrotirii sănătăţii.</w:t>
      </w:r>
    </w:p>
    <w:p w:rsidR="00E7555B" w:rsidRDefault="00E7555B" w:rsidP="002E6D76">
      <w:pPr>
        <w:pStyle w:val="a3"/>
        <w:jc w:val="both"/>
        <w:rPr>
          <w:rFonts w:ascii="Times New Roman" w:hAnsi="Times New Roman"/>
          <w:sz w:val="28"/>
          <w:szCs w:val="28"/>
        </w:rPr>
      </w:pPr>
    </w:p>
    <w:p w:rsidR="002E6D76" w:rsidRDefault="002E6D76" w:rsidP="002E6D76">
      <w:pPr>
        <w:pStyle w:val="a3"/>
        <w:jc w:val="both"/>
        <w:rPr>
          <w:rFonts w:ascii="Times New Roman" w:hAnsi="Times New Roman"/>
          <w:b/>
          <w:i/>
          <w:sz w:val="28"/>
          <w:szCs w:val="28"/>
        </w:rPr>
      </w:pPr>
      <w:r w:rsidRPr="00FE5885">
        <w:rPr>
          <w:rFonts w:ascii="Times New Roman" w:hAnsi="Times New Roman"/>
          <w:b/>
          <w:i/>
          <w:sz w:val="28"/>
          <w:szCs w:val="28"/>
        </w:rPr>
        <w:t>Bibliografia</w:t>
      </w:r>
      <w:r w:rsidR="00FE5885">
        <w:rPr>
          <w:rFonts w:ascii="Times New Roman" w:hAnsi="Times New Roman"/>
          <w:b/>
          <w:i/>
          <w:sz w:val="28"/>
          <w:szCs w:val="28"/>
        </w:rPr>
        <w:t>:</w:t>
      </w:r>
    </w:p>
    <w:p w:rsidR="00E7555B" w:rsidRDefault="00E7555B" w:rsidP="00E7555B">
      <w:pPr>
        <w:pStyle w:val="a5"/>
        <w:spacing w:before="0" w:beforeAutospacing="0" w:after="0" w:afterAutospacing="0"/>
        <w:jc w:val="both"/>
        <w:rPr>
          <w:sz w:val="28"/>
          <w:szCs w:val="28"/>
        </w:rPr>
      </w:pPr>
      <w:r>
        <w:rPr>
          <w:sz w:val="28"/>
          <w:szCs w:val="28"/>
        </w:rPr>
        <w:t xml:space="preserve">Legea cu privire la funcția publică și statutul funcționarului public nr. 158-XVI din 04.07.2008; </w:t>
      </w:r>
    </w:p>
    <w:p w:rsidR="00E7555B" w:rsidRDefault="00E7555B" w:rsidP="00E7555B">
      <w:pPr>
        <w:pStyle w:val="a5"/>
        <w:spacing w:before="0" w:beforeAutospacing="0" w:after="0" w:afterAutospacing="0"/>
        <w:jc w:val="both"/>
        <w:rPr>
          <w:sz w:val="28"/>
          <w:szCs w:val="28"/>
        </w:rPr>
      </w:pPr>
      <w:r>
        <w:rPr>
          <w:sz w:val="28"/>
          <w:szCs w:val="28"/>
        </w:rPr>
        <w:t>Legea privind Codul de conduită a funcționarului public nr. 25-XVI din 22.02.2008;</w:t>
      </w:r>
    </w:p>
    <w:p w:rsidR="00E7555B" w:rsidRPr="00E7555B" w:rsidRDefault="00E7555B" w:rsidP="00E7555B">
      <w:pPr>
        <w:pStyle w:val="a5"/>
        <w:spacing w:before="0" w:beforeAutospacing="0" w:after="0" w:afterAutospacing="0"/>
        <w:jc w:val="both"/>
        <w:rPr>
          <w:sz w:val="28"/>
          <w:szCs w:val="28"/>
        </w:rPr>
      </w:pPr>
      <w:r>
        <w:t>Legea</w:t>
      </w:r>
      <w:r w:rsidRPr="00AB0C10">
        <w:t xml:space="preserve"> </w:t>
      </w:r>
      <w:hyperlink r:id="rId15" w:tgtFrame="_blank" w:history="1">
        <w:r w:rsidRPr="00AB0C10">
          <w:rPr>
            <w:rStyle w:val="a4"/>
            <w:color w:val="auto"/>
            <w:sz w:val="28"/>
            <w:szCs w:val="28"/>
            <w:u w:val="none"/>
          </w:rPr>
          <w:t>privind declararea averii și a intereselor personale</w:t>
        </w:r>
        <w:r>
          <w:rPr>
            <w:rStyle w:val="a4"/>
            <w:color w:val="auto"/>
            <w:sz w:val="28"/>
            <w:szCs w:val="28"/>
            <w:u w:val="none"/>
          </w:rPr>
          <w:t xml:space="preserve"> nr.133 din  17 iunie 2016 </w:t>
        </w:r>
        <w:r w:rsidRPr="00AB0C10">
          <w:rPr>
            <w:rStyle w:val="a4"/>
            <w:color w:val="auto"/>
            <w:sz w:val="28"/>
            <w:szCs w:val="28"/>
            <w:u w:val="none"/>
          </w:rPr>
          <w:t> </w:t>
        </w:r>
      </w:hyperlink>
    </w:p>
    <w:p w:rsidR="002E6D76" w:rsidRPr="00E7555B" w:rsidRDefault="002E6D76" w:rsidP="00E7555B">
      <w:pPr>
        <w:jc w:val="both"/>
      </w:pPr>
      <w:r w:rsidRPr="00E7555B">
        <w:t>Legea nr. 10/2009 privind supravegherea de stat a sănătății publice</w:t>
      </w:r>
      <w:r w:rsidR="00FE5885" w:rsidRPr="00E7555B">
        <w:t>;</w:t>
      </w:r>
    </w:p>
    <w:p w:rsidR="002E6D76" w:rsidRPr="00E7555B" w:rsidRDefault="003350C7" w:rsidP="00E7555B">
      <w:pPr>
        <w:jc w:val="both"/>
        <w:rPr>
          <w:rStyle w:val="a4"/>
          <w:color w:val="auto"/>
          <w:u w:val="none"/>
          <w:shd w:val="clear" w:color="auto" w:fill="FCFCFC"/>
        </w:rPr>
      </w:pPr>
      <w:hyperlink r:id="rId16" w:history="1">
        <w:r w:rsidR="002E6D76" w:rsidRPr="00E7555B">
          <w:rPr>
            <w:rStyle w:val="a4"/>
            <w:color w:val="auto"/>
            <w:u w:val="none"/>
            <w:shd w:val="clear" w:color="auto" w:fill="FCFCFC"/>
          </w:rPr>
          <w:t>Legea cu privire la controlul și profilaxia tuberculozei Nr.153 din  04.07.2008</w:t>
        </w:r>
      </w:hyperlink>
      <w:r w:rsidR="00FE5885" w:rsidRPr="00E7555B">
        <w:rPr>
          <w:rStyle w:val="a4"/>
          <w:color w:val="auto"/>
          <w:u w:val="none"/>
          <w:shd w:val="clear" w:color="auto" w:fill="FCFCFC"/>
        </w:rPr>
        <w:t>;</w:t>
      </w:r>
    </w:p>
    <w:p w:rsidR="002E6D76" w:rsidRPr="00E7555B" w:rsidRDefault="002E6D76" w:rsidP="00E7555B">
      <w:pPr>
        <w:jc w:val="both"/>
        <w:rPr>
          <w:rStyle w:val="a4"/>
          <w:color w:val="auto"/>
          <w:u w:val="none"/>
          <w:shd w:val="clear" w:color="auto" w:fill="FCFCFC"/>
        </w:rPr>
      </w:pPr>
      <w:r w:rsidRPr="00E7555B">
        <w:rPr>
          <w:rStyle w:val="a4"/>
          <w:color w:val="auto"/>
          <w:u w:val="none"/>
          <w:shd w:val="clear" w:color="auto" w:fill="FCFCFC"/>
        </w:rPr>
        <w:t>Legea nr. 23/2007 cu privire la profilaxia HIV/SIDA</w:t>
      </w:r>
      <w:r w:rsidR="00FE5885" w:rsidRPr="00E7555B">
        <w:rPr>
          <w:rStyle w:val="a4"/>
          <w:color w:val="auto"/>
          <w:u w:val="none"/>
          <w:shd w:val="clear" w:color="auto" w:fill="FCFCFC"/>
        </w:rPr>
        <w:t>;</w:t>
      </w:r>
    </w:p>
    <w:p w:rsidR="002E6D76" w:rsidRPr="00E7555B" w:rsidRDefault="002E6D76" w:rsidP="00E7555B">
      <w:pPr>
        <w:jc w:val="both"/>
        <w:rPr>
          <w:bCs/>
          <w:color w:val="000000"/>
        </w:rPr>
      </w:pPr>
      <w:r w:rsidRPr="00E7555B">
        <w:rPr>
          <w:bCs/>
          <w:color w:val="000000"/>
        </w:rPr>
        <w:lastRenderedPageBreak/>
        <w:t>H</w:t>
      </w:r>
      <w:r w:rsidR="00E7555B">
        <w:rPr>
          <w:bCs/>
          <w:color w:val="000000"/>
        </w:rPr>
        <w:t xml:space="preserve">otărîrea </w:t>
      </w:r>
      <w:r w:rsidRPr="00E7555B">
        <w:rPr>
          <w:bCs/>
          <w:color w:val="000000"/>
        </w:rPr>
        <w:t>G</w:t>
      </w:r>
      <w:r w:rsidR="00E7555B">
        <w:rPr>
          <w:bCs/>
          <w:color w:val="000000"/>
        </w:rPr>
        <w:t>uvernului</w:t>
      </w:r>
      <w:r w:rsidRPr="00E7555B">
        <w:rPr>
          <w:bCs/>
          <w:color w:val="000000"/>
        </w:rPr>
        <w:t xml:space="preserve"> nr. 556/1999 cu privire la protecţia sanitară a teritoriului Republicii Moldova de importul şi răspînderea bolilor infecţioase convenţionale şi extrem de periculoase</w:t>
      </w:r>
      <w:r w:rsidR="00FE5885" w:rsidRPr="00E7555B">
        <w:rPr>
          <w:bCs/>
          <w:color w:val="000000"/>
        </w:rPr>
        <w:t>;</w:t>
      </w:r>
    </w:p>
    <w:p w:rsidR="002E6D76" w:rsidRPr="00E7555B" w:rsidRDefault="00FE5885" w:rsidP="00E7555B">
      <w:pPr>
        <w:jc w:val="both"/>
        <w:rPr>
          <w:bCs/>
          <w:color w:val="000000"/>
        </w:rPr>
      </w:pPr>
      <w:r w:rsidRPr="00E7555B">
        <w:rPr>
          <w:bCs/>
          <w:color w:val="000000"/>
        </w:rPr>
        <w:t>H</w:t>
      </w:r>
      <w:r w:rsidR="00E7555B">
        <w:rPr>
          <w:bCs/>
          <w:color w:val="000000"/>
        </w:rPr>
        <w:t xml:space="preserve">otărărea </w:t>
      </w:r>
      <w:r w:rsidRPr="00E7555B">
        <w:rPr>
          <w:bCs/>
          <w:color w:val="000000"/>
        </w:rPr>
        <w:t>G</w:t>
      </w:r>
      <w:r w:rsidR="00E7555B">
        <w:rPr>
          <w:bCs/>
          <w:color w:val="000000"/>
        </w:rPr>
        <w:t>uvernului</w:t>
      </w:r>
      <w:r w:rsidRPr="00E7555B">
        <w:rPr>
          <w:bCs/>
          <w:color w:val="000000"/>
        </w:rPr>
        <w:t xml:space="preserve"> nr</w:t>
      </w:r>
      <w:r w:rsidR="002E6D76" w:rsidRPr="00E7555B">
        <w:rPr>
          <w:bCs/>
          <w:color w:val="000000"/>
        </w:rPr>
        <w:t>. 384/2010</w:t>
      </w:r>
      <w:r w:rsidR="00D2704A" w:rsidRPr="00E7555B">
        <w:rPr>
          <w:bCs/>
          <w:color w:val="000000"/>
        </w:rPr>
        <w:t xml:space="preserve"> </w:t>
      </w:r>
      <w:r w:rsidR="002E6D76" w:rsidRPr="00E7555B">
        <w:rPr>
          <w:bCs/>
          <w:color w:val="000000"/>
        </w:rPr>
        <w:t>cu privire la Serviciul de Supraveghere de Stat</w:t>
      </w:r>
      <w:r w:rsidR="00723D80" w:rsidRPr="00E7555B">
        <w:rPr>
          <w:bCs/>
          <w:color w:val="000000"/>
        </w:rPr>
        <w:t xml:space="preserve"> </w:t>
      </w:r>
      <w:r w:rsidR="002E6D76" w:rsidRPr="00E7555B">
        <w:rPr>
          <w:bCs/>
          <w:color w:val="000000"/>
        </w:rPr>
        <w:t>a Sănătăţii Publice</w:t>
      </w:r>
      <w:r w:rsidRPr="00E7555B">
        <w:rPr>
          <w:bCs/>
          <w:color w:val="000000"/>
        </w:rPr>
        <w:t>.</w:t>
      </w:r>
    </w:p>
    <w:p w:rsidR="002E6D76" w:rsidRPr="008D6F69" w:rsidRDefault="002E6D76" w:rsidP="002E6D76">
      <w:pPr>
        <w:ind w:left="708"/>
        <w:jc w:val="both"/>
        <w:rPr>
          <w:bCs/>
          <w:color w:val="000000"/>
        </w:rPr>
      </w:pPr>
    </w:p>
    <w:p w:rsidR="002E6D76" w:rsidRPr="002E6D76" w:rsidRDefault="002E6D76" w:rsidP="00343A38">
      <w:pPr>
        <w:pStyle w:val="a3"/>
        <w:numPr>
          <w:ilvl w:val="0"/>
          <w:numId w:val="1"/>
        </w:numPr>
        <w:ind w:right="-2"/>
        <w:jc w:val="both"/>
        <w:rPr>
          <w:rFonts w:ascii="Times New Roman" w:hAnsi="Times New Roman"/>
          <w:b/>
          <w:sz w:val="28"/>
          <w:szCs w:val="28"/>
          <w:u w:val="single"/>
          <w:lang w:val="ro-RO"/>
        </w:rPr>
      </w:pPr>
      <w:r w:rsidRPr="00D4045A">
        <w:rPr>
          <w:rFonts w:ascii="Times New Roman" w:hAnsi="Times New Roman"/>
          <w:b/>
          <w:sz w:val="28"/>
          <w:szCs w:val="28"/>
          <w:u w:val="single"/>
          <w:lang w:val="ro-MO"/>
        </w:rPr>
        <w:t>Consultant principal, (fpe), Direcția politici în domeniul asistenței medicale primare, urgente și comunicare – 1 unitate;</w:t>
      </w:r>
    </w:p>
    <w:p w:rsidR="002E6D76" w:rsidRPr="00D4045A" w:rsidRDefault="002E6D76" w:rsidP="002E6D76">
      <w:pPr>
        <w:pStyle w:val="a3"/>
        <w:ind w:left="900" w:right="-2"/>
        <w:jc w:val="both"/>
        <w:rPr>
          <w:rFonts w:ascii="Times New Roman" w:hAnsi="Times New Roman"/>
          <w:b/>
          <w:sz w:val="28"/>
          <w:szCs w:val="28"/>
          <w:u w:val="single"/>
          <w:lang w:val="ro-RO"/>
        </w:rPr>
      </w:pPr>
    </w:p>
    <w:p w:rsidR="00D4045A" w:rsidRPr="00D2704A" w:rsidRDefault="00D4045A" w:rsidP="00D2704A">
      <w:pPr>
        <w:ind w:firstLine="708"/>
        <w:jc w:val="both"/>
        <w:rPr>
          <w:sz w:val="27"/>
          <w:szCs w:val="27"/>
        </w:rPr>
      </w:pPr>
      <w:r w:rsidRPr="00ED2F91">
        <w:rPr>
          <w:b/>
          <w:i/>
          <w:color w:val="000000"/>
          <w:lang w:val="ro-MO"/>
        </w:rPr>
        <w:t>Scopul general al funcţiei:</w:t>
      </w:r>
      <w:r w:rsidR="00D2704A" w:rsidRPr="00D2704A">
        <w:rPr>
          <w:sz w:val="27"/>
          <w:szCs w:val="27"/>
        </w:rPr>
        <w:t xml:space="preserve"> </w:t>
      </w:r>
      <w:r w:rsidR="00E7555B">
        <w:rPr>
          <w:sz w:val="27"/>
          <w:szCs w:val="27"/>
        </w:rPr>
        <w:t>e</w:t>
      </w:r>
      <w:r w:rsidR="00D2704A" w:rsidRPr="0083049A">
        <w:rPr>
          <w:sz w:val="27"/>
          <w:szCs w:val="27"/>
        </w:rPr>
        <w:t xml:space="preserve">laborarea actelor normative şi legislative în domeniul </w:t>
      </w:r>
      <w:r w:rsidR="00D2704A" w:rsidRPr="0083049A">
        <w:rPr>
          <w:color w:val="000000"/>
          <w:sz w:val="27"/>
          <w:szCs w:val="27"/>
          <w:lang w:val="ro-MO"/>
        </w:rPr>
        <w:t>serviciilor comunitare prestate populaţiei.</w:t>
      </w:r>
    </w:p>
    <w:p w:rsidR="00E7555B" w:rsidRDefault="00E7555B" w:rsidP="00D2704A">
      <w:pPr>
        <w:pStyle w:val="aa"/>
        <w:tabs>
          <w:tab w:val="left" w:pos="851"/>
        </w:tabs>
        <w:spacing w:after="0"/>
        <w:ind w:left="567"/>
        <w:jc w:val="both"/>
        <w:rPr>
          <w:b/>
          <w:i/>
          <w:color w:val="000000"/>
          <w:lang w:val="ro-MO"/>
        </w:rPr>
      </w:pPr>
    </w:p>
    <w:p w:rsidR="00D2704A" w:rsidRDefault="00D4045A" w:rsidP="00D2704A">
      <w:pPr>
        <w:pStyle w:val="aa"/>
        <w:tabs>
          <w:tab w:val="left" w:pos="851"/>
        </w:tabs>
        <w:spacing w:after="0"/>
        <w:ind w:left="567"/>
        <w:jc w:val="both"/>
        <w:rPr>
          <w:sz w:val="27"/>
          <w:szCs w:val="27"/>
        </w:rPr>
      </w:pPr>
      <w:r w:rsidRPr="00ED2F91">
        <w:rPr>
          <w:b/>
          <w:i/>
          <w:color w:val="000000"/>
          <w:lang w:val="ro-MO"/>
        </w:rPr>
        <w:t>Sarcinile de bază:</w:t>
      </w:r>
      <w:r w:rsidR="00D2704A" w:rsidRPr="00D2704A">
        <w:rPr>
          <w:sz w:val="27"/>
          <w:szCs w:val="27"/>
        </w:rPr>
        <w:t xml:space="preserve"> </w:t>
      </w:r>
    </w:p>
    <w:p w:rsidR="00D2704A" w:rsidRPr="0083049A" w:rsidRDefault="00D2704A" w:rsidP="00343A38">
      <w:pPr>
        <w:pStyle w:val="aa"/>
        <w:numPr>
          <w:ilvl w:val="0"/>
          <w:numId w:val="4"/>
        </w:numPr>
        <w:tabs>
          <w:tab w:val="left" w:pos="851"/>
        </w:tabs>
        <w:spacing w:after="0"/>
        <w:jc w:val="both"/>
        <w:rPr>
          <w:sz w:val="27"/>
          <w:szCs w:val="27"/>
        </w:rPr>
      </w:pPr>
      <w:r w:rsidRPr="0083049A">
        <w:rPr>
          <w:sz w:val="27"/>
          <w:szCs w:val="27"/>
        </w:rPr>
        <w:t xml:space="preserve">Elaborează şi promovează cadrul legislativ/normativ în domeniul asistenţei medicale comunitare. </w:t>
      </w:r>
    </w:p>
    <w:p w:rsidR="00E7555B" w:rsidRDefault="00D2704A" w:rsidP="00343A38">
      <w:pPr>
        <w:pStyle w:val="aa"/>
        <w:numPr>
          <w:ilvl w:val="0"/>
          <w:numId w:val="4"/>
        </w:numPr>
        <w:tabs>
          <w:tab w:val="left" w:pos="851"/>
        </w:tabs>
        <w:spacing w:after="0"/>
        <w:jc w:val="both"/>
        <w:rPr>
          <w:sz w:val="27"/>
          <w:szCs w:val="27"/>
        </w:rPr>
      </w:pPr>
      <w:r w:rsidRPr="0083049A">
        <w:rPr>
          <w:sz w:val="27"/>
          <w:szCs w:val="27"/>
        </w:rPr>
        <w:t xml:space="preserve">Elaborează politicile publice în domeniul asistenţei medicale comunitare. </w:t>
      </w:r>
    </w:p>
    <w:p w:rsidR="00E7555B" w:rsidRDefault="00D2704A" w:rsidP="00343A38">
      <w:pPr>
        <w:pStyle w:val="aa"/>
        <w:numPr>
          <w:ilvl w:val="0"/>
          <w:numId w:val="4"/>
        </w:numPr>
        <w:tabs>
          <w:tab w:val="left" w:pos="851"/>
        </w:tabs>
        <w:spacing w:after="0"/>
        <w:jc w:val="both"/>
        <w:rPr>
          <w:sz w:val="27"/>
          <w:szCs w:val="27"/>
        </w:rPr>
      </w:pPr>
      <w:r w:rsidRPr="00E7555B">
        <w:rPr>
          <w:sz w:val="27"/>
          <w:szCs w:val="27"/>
        </w:rPr>
        <w:t xml:space="preserve">Asigură monitorizarea implementării politicilor în domeniul managementului serviciilor </w:t>
      </w:r>
      <w:proofErr w:type="gramStart"/>
      <w:r w:rsidRPr="00E7555B">
        <w:rPr>
          <w:sz w:val="27"/>
          <w:szCs w:val="27"/>
        </w:rPr>
        <w:t>de asistenţă</w:t>
      </w:r>
      <w:proofErr w:type="gramEnd"/>
      <w:r w:rsidRPr="00E7555B">
        <w:rPr>
          <w:sz w:val="27"/>
          <w:szCs w:val="27"/>
        </w:rPr>
        <w:t xml:space="preserve"> medicală comunitară.</w:t>
      </w:r>
    </w:p>
    <w:p w:rsidR="00E7555B" w:rsidRDefault="00D2704A" w:rsidP="00343A38">
      <w:pPr>
        <w:pStyle w:val="aa"/>
        <w:numPr>
          <w:ilvl w:val="0"/>
          <w:numId w:val="4"/>
        </w:numPr>
        <w:tabs>
          <w:tab w:val="left" w:pos="851"/>
        </w:tabs>
        <w:spacing w:after="0"/>
        <w:jc w:val="both"/>
        <w:rPr>
          <w:sz w:val="27"/>
          <w:szCs w:val="27"/>
        </w:rPr>
      </w:pPr>
      <w:r w:rsidRPr="00E7555B">
        <w:rPr>
          <w:sz w:val="27"/>
          <w:szCs w:val="27"/>
        </w:rPr>
        <w:t>Asigură argumentarea economică şi fezabilitatea financiară ale politicilor publice în domeniul asistenţei medicale comunitare.</w:t>
      </w:r>
    </w:p>
    <w:p w:rsidR="00D4045A" w:rsidRDefault="00D2704A" w:rsidP="00343A38">
      <w:pPr>
        <w:pStyle w:val="aa"/>
        <w:numPr>
          <w:ilvl w:val="0"/>
          <w:numId w:val="4"/>
        </w:numPr>
        <w:tabs>
          <w:tab w:val="left" w:pos="851"/>
        </w:tabs>
        <w:spacing w:after="0"/>
        <w:jc w:val="both"/>
        <w:rPr>
          <w:sz w:val="27"/>
          <w:szCs w:val="27"/>
        </w:rPr>
      </w:pPr>
      <w:r w:rsidRPr="00E7555B">
        <w:rPr>
          <w:sz w:val="27"/>
          <w:szCs w:val="27"/>
        </w:rPr>
        <w:t>Examinează şi elaborează notele de răspuns la scrisori, interpelări, petiţii şi întrebări şi în domeniul asistenţei medicale comunitare.</w:t>
      </w:r>
    </w:p>
    <w:p w:rsidR="00E7555B" w:rsidRPr="00E7555B" w:rsidRDefault="00E7555B" w:rsidP="00E7555B">
      <w:pPr>
        <w:pStyle w:val="aa"/>
        <w:tabs>
          <w:tab w:val="left" w:pos="851"/>
        </w:tabs>
        <w:spacing w:after="0"/>
        <w:ind w:left="720"/>
        <w:jc w:val="both"/>
        <w:rPr>
          <w:sz w:val="27"/>
          <w:szCs w:val="27"/>
        </w:rPr>
      </w:pPr>
    </w:p>
    <w:p w:rsidR="004603D5" w:rsidRPr="0083049A" w:rsidRDefault="00D4045A" w:rsidP="00E7555B">
      <w:pPr>
        <w:jc w:val="both"/>
        <w:rPr>
          <w:sz w:val="27"/>
          <w:szCs w:val="27"/>
          <w:lang w:val="ro-MO"/>
        </w:rPr>
      </w:pPr>
      <w:r w:rsidRPr="00ED2F91">
        <w:rPr>
          <w:b/>
          <w:i/>
          <w:lang w:val="ro-RO"/>
        </w:rPr>
        <w:t>Cerințe specifice:</w:t>
      </w:r>
      <w:r w:rsidR="004603D5" w:rsidRPr="004603D5">
        <w:rPr>
          <w:sz w:val="27"/>
          <w:szCs w:val="27"/>
        </w:rPr>
        <w:t xml:space="preserve"> </w:t>
      </w:r>
      <w:r w:rsidR="004603D5" w:rsidRPr="0083049A">
        <w:rPr>
          <w:sz w:val="27"/>
          <w:szCs w:val="27"/>
        </w:rPr>
        <w:t>studii superioare, absolvite cu diplomă de licenţă sau echivalentă în domeniu medical.</w:t>
      </w:r>
    </w:p>
    <w:p w:rsidR="004603D5" w:rsidRPr="0083049A" w:rsidRDefault="004603D5" w:rsidP="00343A38">
      <w:pPr>
        <w:numPr>
          <w:ilvl w:val="0"/>
          <w:numId w:val="4"/>
        </w:numPr>
        <w:jc w:val="both"/>
        <w:rPr>
          <w:sz w:val="27"/>
          <w:szCs w:val="27"/>
          <w:lang w:val="ro-MO"/>
        </w:rPr>
      </w:pPr>
      <w:r w:rsidRPr="0083049A">
        <w:rPr>
          <w:sz w:val="27"/>
          <w:szCs w:val="27"/>
        </w:rPr>
        <w:t>cursuri de perfecţionare profesionale în domeniul sănătăţii</w:t>
      </w:r>
    </w:p>
    <w:p w:rsidR="00D4045A" w:rsidRPr="00E7555B" w:rsidRDefault="004603D5" w:rsidP="00343A38">
      <w:pPr>
        <w:pStyle w:val="a3"/>
        <w:numPr>
          <w:ilvl w:val="0"/>
          <w:numId w:val="4"/>
        </w:numPr>
        <w:jc w:val="both"/>
        <w:rPr>
          <w:rFonts w:ascii="Times New Roman" w:hAnsi="Times New Roman"/>
          <w:sz w:val="28"/>
          <w:szCs w:val="28"/>
        </w:rPr>
      </w:pPr>
      <w:r w:rsidRPr="004603D5">
        <w:rPr>
          <w:rFonts w:ascii="Times New Roman" w:hAnsi="Times New Roman"/>
          <w:sz w:val="28"/>
          <w:szCs w:val="28"/>
        </w:rPr>
        <w:t>2 ani de</w:t>
      </w:r>
      <w:r w:rsidRPr="004603D5">
        <w:rPr>
          <w:rFonts w:ascii="Times New Roman" w:hAnsi="Times New Roman"/>
          <w:b/>
          <w:sz w:val="28"/>
          <w:szCs w:val="28"/>
        </w:rPr>
        <w:t xml:space="preserve"> </w:t>
      </w:r>
      <w:r w:rsidRPr="004603D5">
        <w:rPr>
          <w:rFonts w:ascii="Times New Roman" w:hAnsi="Times New Roman"/>
          <w:sz w:val="28"/>
          <w:szCs w:val="28"/>
        </w:rPr>
        <w:t>experienţă profesională în domeniul ocrotirii sănătăţii.</w:t>
      </w:r>
    </w:p>
    <w:p w:rsidR="004603D5" w:rsidRDefault="00D4045A" w:rsidP="00D4045A">
      <w:pPr>
        <w:rPr>
          <w:b/>
          <w:i/>
          <w:lang w:val="ro-RO"/>
        </w:rPr>
      </w:pPr>
      <w:r w:rsidRPr="00ED2F91">
        <w:rPr>
          <w:b/>
          <w:i/>
          <w:lang w:val="ro-RO"/>
        </w:rPr>
        <w:t>Bibliografie:</w:t>
      </w:r>
    </w:p>
    <w:p w:rsidR="004603D5" w:rsidRDefault="004603D5" w:rsidP="00E7555B">
      <w:pPr>
        <w:pStyle w:val="a5"/>
        <w:spacing w:before="0" w:beforeAutospacing="0" w:after="0" w:afterAutospacing="0"/>
        <w:jc w:val="both"/>
        <w:rPr>
          <w:sz w:val="28"/>
          <w:szCs w:val="28"/>
        </w:rPr>
      </w:pPr>
      <w:r>
        <w:rPr>
          <w:sz w:val="28"/>
          <w:szCs w:val="28"/>
        </w:rPr>
        <w:t xml:space="preserve">Legea cu privire la funcția publică și statutul funcționarului public nr. 158-XVI din 04.07.2008; </w:t>
      </w:r>
    </w:p>
    <w:p w:rsidR="004603D5" w:rsidRDefault="004603D5" w:rsidP="00E7555B">
      <w:pPr>
        <w:pStyle w:val="a5"/>
        <w:spacing w:before="0" w:beforeAutospacing="0" w:after="0" w:afterAutospacing="0"/>
        <w:jc w:val="both"/>
        <w:rPr>
          <w:sz w:val="28"/>
          <w:szCs w:val="28"/>
        </w:rPr>
      </w:pPr>
      <w:r>
        <w:rPr>
          <w:sz w:val="28"/>
          <w:szCs w:val="28"/>
        </w:rPr>
        <w:t>Legea privind Codul de conduită a funcționarului public  nr. 25-XVI din 22.02.2008;</w:t>
      </w:r>
    </w:p>
    <w:p w:rsidR="002B55B7" w:rsidRDefault="004603D5" w:rsidP="00E7555B">
      <w:pPr>
        <w:pStyle w:val="a5"/>
        <w:spacing w:before="0" w:beforeAutospacing="0" w:after="0" w:afterAutospacing="0"/>
        <w:jc w:val="both"/>
        <w:rPr>
          <w:sz w:val="28"/>
          <w:szCs w:val="28"/>
        </w:rPr>
      </w:pPr>
      <w:r w:rsidRPr="004603D5">
        <w:rPr>
          <w:sz w:val="28"/>
          <w:szCs w:val="28"/>
        </w:rPr>
        <w:t>Legea ocrotirii sănătății nr. 411-din 28.03.1995</w:t>
      </w:r>
    </w:p>
    <w:p w:rsidR="002B55B7" w:rsidRPr="002B55B7" w:rsidRDefault="002B55B7" w:rsidP="00E7555B">
      <w:pPr>
        <w:pStyle w:val="a5"/>
        <w:spacing w:before="0" w:beforeAutospacing="0" w:after="0" w:afterAutospacing="0"/>
        <w:jc w:val="both"/>
        <w:rPr>
          <w:sz w:val="28"/>
          <w:szCs w:val="28"/>
        </w:rPr>
      </w:pPr>
      <w:r w:rsidRPr="002B55B7">
        <w:rPr>
          <w:sz w:val="28"/>
          <w:szCs w:val="28"/>
        </w:rPr>
        <w:t xml:space="preserve">Legea </w:t>
      </w:r>
      <w:r w:rsidR="004603D5" w:rsidRPr="002B55B7">
        <w:rPr>
          <w:bCs/>
          <w:color w:val="000000"/>
          <w:sz w:val="28"/>
          <w:szCs w:val="28"/>
        </w:rPr>
        <w:t>cu privire la drepturile şi responsabilităţile pacientului</w:t>
      </w:r>
      <w:r w:rsidRPr="002B55B7">
        <w:rPr>
          <w:bCs/>
          <w:color w:val="000000"/>
          <w:sz w:val="28"/>
          <w:szCs w:val="28"/>
        </w:rPr>
        <w:t xml:space="preserve"> nr.263 din 27.10.2005 </w:t>
      </w:r>
    </w:p>
    <w:p w:rsidR="0040339F" w:rsidRPr="0040339F" w:rsidRDefault="002B55B7" w:rsidP="00E7555B">
      <w:pPr>
        <w:pStyle w:val="a5"/>
        <w:spacing w:before="0" w:beforeAutospacing="0" w:after="0" w:afterAutospacing="0"/>
        <w:jc w:val="both"/>
        <w:rPr>
          <w:sz w:val="28"/>
          <w:szCs w:val="28"/>
        </w:rPr>
      </w:pPr>
      <w:r>
        <w:rPr>
          <w:bCs/>
          <w:color w:val="000000"/>
          <w:sz w:val="28"/>
          <w:szCs w:val="28"/>
        </w:rPr>
        <w:t xml:space="preserve">Legea </w:t>
      </w:r>
      <w:r w:rsidRPr="0040339F">
        <w:rPr>
          <w:bCs/>
          <w:color w:val="000000"/>
          <w:sz w:val="28"/>
          <w:szCs w:val="28"/>
        </w:rPr>
        <w:t>cu privire la asigurarea obligatorie de asistenţă medicală nr.1558 din 27.02.</w:t>
      </w:r>
      <w:r w:rsidR="0040339F" w:rsidRPr="0040339F">
        <w:rPr>
          <w:bCs/>
          <w:color w:val="000000"/>
          <w:sz w:val="28"/>
          <w:szCs w:val="28"/>
        </w:rPr>
        <w:t>1998</w:t>
      </w:r>
    </w:p>
    <w:p w:rsidR="0040339F" w:rsidRPr="0040339F" w:rsidRDefault="0040339F" w:rsidP="00E7555B">
      <w:pPr>
        <w:pStyle w:val="a5"/>
        <w:spacing w:before="0" w:beforeAutospacing="0" w:after="0" w:afterAutospacing="0"/>
        <w:jc w:val="both"/>
        <w:rPr>
          <w:sz w:val="28"/>
          <w:szCs w:val="28"/>
        </w:rPr>
      </w:pPr>
      <w:r w:rsidRPr="0040339F">
        <w:rPr>
          <w:bCs/>
          <w:color w:val="000000"/>
          <w:sz w:val="28"/>
          <w:szCs w:val="28"/>
        </w:rPr>
        <w:t>H</w:t>
      </w:r>
      <w:r w:rsidR="00E7555B">
        <w:rPr>
          <w:bCs/>
          <w:color w:val="000000"/>
          <w:sz w:val="28"/>
          <w:szCs w:val="28"/>
        </w:rPr>
        <w:t xml:space="preserve">otărărea </w:t>
      </w:r>
      <w:r w:rsidRPr="0040339F">
        <w:rPr>
          <w:bCs/>
          <w:color w:val="000000"/>
          <w:sz w:val="28"/>
          <w:szCs w:val="28"/>
        </w:rPr>
        <w:t>G</w:t>
      </w:r>
      <w:r w:rsidR="00E7555B">
        <w:rPr>
          <w:bCs/>
          <w:color w:val="000000"/>
          <w:sz w:val="28"/>
          <w:szCs w:val="28"/>
        </w:rPr>
        <w:t>uvernului</w:t>
      </w:r>
      <w:r w:rsidRPr="0040339F">
        <w:rPr>
          <w:bCs/>
          <w:color w:val="000000"/>
          <w:sz w:val="28"/>
          <w:szCs w:val="28"/>
        </w:rPr>
        <w:t xml:space="preserve"> nr.1387 din 10.12.2007 cu privire la asigurarea obligatorie de asistenţă medicală</w:t>
      </w:r>
    </w:p>
    <w:p w:rsidR="004603D5" w:rsidRPr="004603D5" w:rsidRDefault="004603D5" w:rsidP="0040339F">
      <w:pPr>
        <w:pStyle w:val="a5"/>
        <w:spacing w:before="0" w:beforeAutospacing="0" w:after="0" w:afterAutospacing="0"/>
        <w:ind w:left="786"/>
        <w:jc w:val="both"/>
        <w:rPr>
          <w:sz w:val="28"/>
          <w:szCs w:val="28"/>
        </w:rPr>
      </w:pPr>
    </w:p>
    <w:p w:rsidR="000840F0" w:rsidRPr="00E7555B" w:rsidRDefault="00AE37D7" w:rsidP="00343A38">
      <w:pPr>
        <w:pStyle w:val="a3"/>
        <w:numPr>
          <w:ilvl w:val="0"/>
          <w:numId w:val="1"/>
        </w:numPr>
        <w:ind w:right="-2"/>
        <w:jc w:val="both"/>
        <w:rPr>
          <w:rFonts w:ascii="Times New Roman" w:hAnsi="Times New Roman"/>
          <w:b/>
          <w:sz w:val="28"/>
          <w:szCs w:val="28"/>
          <w:u w:val="single"/>
          <w:lang w:val="ro-RO"/>
        </w:rPr>
      </w:pPr>
      <w:r w:rsidRPr="00E7555B">
        <w:rPr>
          <w:rFonts w:ascii="Times New Roman" w:hAnsi="Times New Roman"/>
          <w:b/>
          <w:sz w:val="28"/>
          <w:szCs w:val="28"/>
          <w:u w:val="single"/>
          <w:lang w:val="ro-MO"/>
        </w:rPr>
        <w:t>Consultant principal (temporar vacantă), (fpe), Direcția politici în domeniul asistenței medicale spitalicești – 1 unitate;</w:t>
      </w:r>
    </w:p>
    <w:p w:rsidR="000840F0" w:rsidRPr="00E7555B" w:rsidRDefault="00AE37D7" w:rsidP="00E7555B">
      <w:pPr>
        <w:pStyle w:val="aa"/>
        <w:tabs>
          <w:tab w:val="left" w:pos="993"/>
        </w:tabs>
        <w:ind w:left="0" w:firstLine="720"/>
        <w:jc w:val="both"/>
      </w:pPr>
      <w:r w:rsidRPr="00E7555B">
        <w:rPr>
          <w:b/>
          <w:i/>
          <w:color w:val="000000"/>
          <w:lang w:val="ro-MO"/>
        </w:rPr>
        <w:t>Scopul general al funcţiei:</w:t>
      </w:r>
      <w:r w:rsidR="000840F0" w:rsidRPr="00E7555B">
        <w:t xml:space="preserve"> </w:t>
      </w:r>
      <w:r w:rsidR="00E7555B" w:rsidRPr="00E7555B">
        <w:t>e</w:t>
      </w:r>
      <w:r w:rsidR="000840F0" w:rsidRPr="00E7555B">
        <w:t xml:space="preserve">laborarea politicilor şi procedurilor moderne în vederea integrării asistenţei medicale de toate nivelurile, întru asigurarea </w:t>
      </w:r>
      <w:r w:rsidR="000840F0" w:rsidRPr="00E7555B">
        <w:lastRenderedPageBreak/>
        <w:t>continuităţii şi calităţii serviciilor de asistenţă medicală spitalicească,</w:t>
      </w:r>
      <w:r w:rsidR="000840F0" w:rsidRPr="00E7555B">
        <w:rPr>
          <w:lang w:val="ro-MO"/>
        </w:rPr>
        <w:t xml:space="preserve"> specializate de ambulator şi asistenţă medicală de reabilitare, îngrijiri de lungă durată şi nursing</w:t>
      </w:r>
      <w:r w:rsidR="000840F0" w:rsidRPr="00E7555B">
        <w:t xml:space="preserve">. </w:t>
      </w:r>
    </w:p>
    <w:p w:rsidR="000840F0" w:rsidRDefault="00AE37D7" w:rsidP="000840F0">
      <w:pPr>
        <w:pStyle w:val="aa"/>
        <w:tabs>
          <w:tab w:val="left" w:pos="851"/>
        </w:tabs>
        <w:spacing w:after="0"/>
        <w:ind w:left="567"/>
        <w:jc w:val="both"/>
        <w:rPr>
          <w:sz w:val="27"/>
          <w:szCs w:val="27"/>
        </w:rPr>
      </w:pPr>
      <w:r w:rsidRPr="00ED2F91">
        <w:rPr>
          <w:b/>
          <w:i/>
          <w:color w:val="000000"/>
          <w:lang w:val="ro-MO"/>
        </w:rPr>
        <w:t>Sarcinile de bază:</w:t>
      </w:r>
      <w:r w:rsidR="000840F0" w:rsidRPr="000840F0">
        <w:rPr>
          <w:sz w:val="27"/>
          <w:szCs w:val="27"/>
        </w:rPr>
        <w:t xml:space="preserve"> </w:t>
      </w:r>
    </w:p>
    <w:p w:rsidR="00E7555B" w:rsidRDefault="000840F0" w:rsidP="00343A38">
      <w:pPr>
        <w:pStyle w:val="aa"/>
        <w:numPr>
          <w:ilvl w:val="0"/>
          <w:numId w:val="4"/>
        </w:numPr>
        <w:tabs>
          <w:tab w:val="left" w:pos="851"/>
        </w:tabs>
        <w:spacing w:after="0"/>
        <w:jc w:val="both"/>
        <w:rPr>
          <w:sz w:val="27"/>
          <w:szCs w:val="27"/>
        </w:rPr>
      </w:pPr>
      <w:r>
        <w:rPr>
          <w:sz w:val="27"/>
          <w:szCs w:val="27"/>
        </w:rPr>
        <w:t xml:space="preserve">Elaborează proiectele </w:t>
      </w:r>
      <w:proofErr w:type="gramStart"/>
      <w:r>
        <w:rPr>
          <w:sz w:val="27"/>
          <w:szCs w:val="27"/>
        </w:rPr>
        <w:t>de acte</w:t>
      </w:r>
      <w:proofErr w:type="gramEnd"/>
      <w:r>
        <w:rPr>
          <w:sz w:val="27"/>
          <w:szCs w:val="27"/>
        </w:rPr>
        <w:t xml:space="preserve"> normative şi legislative în domeniul managementului serviciilor de asistenţă medicală spitalicească, asistenţă medicală mamei şi copilului, de nursing, reabilitare şi îngrijiri de lungă durată.</w:t>
      </w:r>
    </w:p>
    <w:p w:rsidR="00E7555B" w:rsidRDefault="000840F0" w:rsidP="00343A38">
      <w:pPr>
        <w:pStyle w:val="aa"/>
        <w:numPr>
          <w:ilvl w:val="0"/>
          <w:numId w:val="4"/>
        </w:numPr>
        <w:tabs>
          <w:tab w:val="left" w:pos="851"/>
        </w:tabs>
        <w:spacing w:after="0"/>
        <w:jc w:val="both"/>
        <w:rPr>
          <w:sz w:val="27"/>
          <w:szCs w:val="27"/>
        </w:rPr>
      </w:pPr>
      <w:r w:rsidRPr="00E7555B">
        <w:rPr>
          <w:sz w:val="27"/>
          <w:szCs w:val="27"/>
        </w:rPr>
        <w:t>Elaborează politicile publice în domeniul managementului serviciilor de de asistenţă medicală spitalicească, asistenţă medicală mamei şi copilului, de nursing, reabilitare şi îngrijiri de lungă durată.</w:t>
      </w:r>
    </w:p>
    <w:p w:rsidR="00E7555B" w:rsidRDefault="000840F0" w:rsidP="00343A38">
      <w:pPr>
        <w:pStyle w:val="aa"/>
        <w:numPr>
          <w:ilvl w:val="0"/>
          <w:numId w:val="4"/>
        </w:numPr>
        <w:tabs>
          <w:tab w:val="left" w:pos="851"/>
        </w:tabs>
        <w:spacing w:after="0"/>
        <w:jc w:val="both"/>
        <w:rPr>
          <w:sz w:val="27"/>
          <w:szCs w:val="27"/>
        </w:rPr>
      </w:pPr>
      <w:r w:rsidRPr="00E7555B">
        <w:rPr>
          <w:sz w:val="27"/>
          <w:szCs w:val="27"/>
        </w:rPr>
        <w:t xml:space="preserve">Monitorizează implementarea politicilor publice în domeniul managementului serviciilor </w:t>
      </w:r>
      <w:proofErr w:type="gramStart"/>
      <w:r w:rsidRPr="00E7555B">
        <w:rPr>
          <w:sz w:val="27"/>
          <w:szCs w:val="27"/>
        </w:rPr>
        <w:t>de asistenţă</w:t>
      </w:r>
      <w:proofErr w:type="gramEnd"/>
      <w:r w:rsidRPr="00E7555B">
        <w:rPr>
          <w:sz w:val="27"/>
          <w:szCs w:val="27"/>
        </w:rPr>
        <w:t xml:space="preserve"> medicală spitalicească, asistenţă medicală mamei şi copilului, de nursing, reabilitare şi îngrijiri de lungă durată. </w:t>
      </w:r>
    </w:p>
    <w:p w:rsidR="00E7555B" w:rsidRDefault="000840F0" w:rsidP="00343A38">
      <w:pPr>
        <w:pStyle w:val="aa"/>
        <w:numPr>
          <w:ilvl w:val="0"/>
          <w:numId w:val="4"/>
        </w:numPr>
        <w:tabs>
          <w:tab w:val="left" w:pos="851"/>
        </w:tabs>
        <w:spacing w:after="0"/>
        <w:jc w:val="both"/>
        <w:rPr>
          <w:sz w:val="27"/>
          <w:szCs w:val="27"/>
        </w:rPr>
      </w:pPr>
      <w:r w:rsidRPr="00E7555B">
        <w:rPr>
          <w:sz w:val="27"/>
          <w:szCs w:val="27"/>
        </w:rPr>
        <w:t xml:space="preserve">Asigură argumentarea economică şi fezabilitatea financiară a politicilor publice în domeniul managementului serviciilor </w:t>
      </w:r>
      <w:proofErr w:type="gramStart"/>
      <w:r w:rsidRPr="00E7555B">
        <w:rPr>
          <w:sz w:val="27"/>
          <w:szCs w:val="27"/>
        </w:rPr>
        <w:t>de asistenţă</w:t>
      </w:r>
      <w:proofErr w:type="gramEnd"/>
      <w:r w:rsidRPr="00E7555B">
        <w:rPr>
          <w:sz w:val="27"/>
          <w:szCs w:val="27"/>
        </w:rPr>
        <w:t xml:space="preserve"> medicală spitalicească, asistenţă medicală mamei şi copilului, de nursing, reabilitare şi îngrijiri de lungă durată.</w:t>
      </w:r>
    </w:p>
    <w:p w:rsidR="00AE37D7" w:rsidRPr="000840F0" w:rsidRDefault="00AE37D7" w:rsidP="00AE37D7">
      <w:pPr>
        <w:jc w:val="both"/>
        <w:rPr>
          <w:i/>
          <w:color w:val="000000"/>
        </w:rPr>
      </w:pPr>
    </w:p>
    <w:p w:rsidR="000840F0" w:rsidRPr="00E7555B" w:rsidRDefault="000840F0" w:rsidP="00E7555B">
      <w:pPr>
        <w:jc w:val="both"/>
        <w:rPr>
          <w:lang w:val="ro-MO"/>
        </w:rPr>
      </w:pPr>
      <w:r w:rsidRPr="00E7555B">
        <w:rPr>
          <w:b/>
          <w:i/>
          <w:lang w:val="ro-RO"/>
        </w:rPr>
        <w:t>Cerințe specifice:</w:t>
      </w:r>
      <w:r w:rsidRPr="00E7555B">
        <w:t xml:space="preserve"> studii superioare, absolvite cu diplomă de licenţă sau echivalentă în domeniu medical.</w:t>
      </w:r>
    </w:p>
    <w:p w:rsidR="000840F0" w:rsidRPr="0083049A" w:rsidRDefault="000840F0" w:rsidP="00343A38">
      <w:pPr>
        <w:numPr>
          <w:ilvl w:val="0"/>
          <w:numId w:val="4"/>
        </w:numPr>
        <w:jc w:val="both"/>
        <w:rPr>
          <w:sz w:val="27"/>
          <w:szCs w:val="27"/>
          <w:lang w:val="ro-MO"/>
        </w:rPr>
      </w:pPr>
      <w:r w:rsidRPr="0083049A">
        <w:rPr>
          <w:sz w:val="27"/>
          <w:szCs w:val="27"/>
        </w:rPr>
        <w:t>cursuri de perfecţionare profesionale în domeniul sănătăţii</w:t>
      </w:r>
    </w:p>
    <w:p w:rsidR="000840F0" w:rsidRDefault="000840F0" w:rsidP="00343A38">
      <w:pPr>
        <w:pStyle w:val="a3"/>
        <w:numPr>
          <w:ilvl w:val="0"/>
          <w:numId w:val="4"/>
        </w:numPr>
        <w:jc w:val="both"/>
        <w:rPr>
          <w:rFonts w:ascii="Times New Roman" w:hAnsi="Times New Roman"/>
          <w:sz w:val="28"/>
          <w:szCs w:val="28"/>
        </w:rPr>
      </w:pPr>
      <w:r w:rsidRPr="004603D5">
        <w:rPr>
          <w:rFonts w:ascii="Times New Roman" w:hAnsi="Times New Roman"/>
          <w:sz w:val="28"/>
          <w:szCs w:val="28"/>
        </w:rPr>
        <w:t>2 ani de</w:t>
      </w:r>
      <w:r w:rsidRPr="004603D5">
        <w:rPr>
          <w:rFonts w:ascii="Times New Roman" w:hAnsi="Times New Roman"/>
          <w:b/>
          <w:sz w:val="28"/>
          <w:szCs w:val="28"/>
        </w:rPr>
        <w:t xml:space="preserve"> </w:t>
      </w:r>
      <w:r w:rsidRPr="004603D5">
        <w:rPr>
          <w:rFonts w:ascii="Times New Roman" w:hAnsi="Times New Roman"/>
          <w:sz w:val="28"/>
          <w:szCs w:val="28"/>
        </w:rPr>
        <w:t>experienţă profesională în domeniul ocrotirii sănătăţii.</w:t>
      </w:r>
    </w:p>
    <w:p w:rsidR="00E7555B" w:rsidRPr="00E7555B" w:rsidRDefault="00AE37D7" w:rsidP="00E7555B">
      <w:pPr>
        <w:pStyle w:val="a5"/>
        <w:spacing w:before="0" w:beforeAutospacing="0" w:after="0" w:afterAutospacing="0"/>
        <w:jc w:val="both"/>
        <w:rPr>
          <w:sz w:val="28"/>
          <w:szCs w:val="28"/>
        </w:rPr>
      </w:pPr>
      <w:r w:rsidRPr="00E7555B">
        <w:rPr>
          <w:b/>
          <w:i/>
          <w:sz w:val="28"/>
          <w:szCs w:val="28"/>
        </w:rPr>
        <w:t>Bibliografie:</w:t>
      </w:r>
      <w:r w:rsidR="002C7605" w:rsidRPr="00E7555B">
        <w:rPr>
          <w:sz w:val="28"/>
          <w:szCs w:val="28"/>
        </w:rPr>
        <w:t xml:space="preserve"> </w:t>
      </w:r>
    </w:p>
    <w:p w:rsidR="002C7605" w:rsidRDefault="002C7605" w:rsidP="00E7555B">
      <w:pPr>
        <w:pStyle w:val="a5"/>
        <w:spacing w:before="0" w:beforeAutospacing="0" w:after="0" w:afterAutospacing="0"/>
        <w:jc w:val="both"/>
        <w:rPr>
          <w:sz w:val="28"/>
          <w:szCs w:val="28"/>
        </w:rPr>
      </w:pPr>
      <w:r>
        <w:rPr>
          <w:sz w:val="28"/>
          <w:szCs w:val="28"/>
        </w:rPr>
        <w:t xml:space="preserve">Legea cu privire la funcția publică și statutul funcționarului public nr. 158-XVI din 04.07.2008; </w:t>
      </w:r>
    </w:p>
    <w:p w:rsidR="002C7605" w:rsidRDefault="002C7605" w:rsidP="00E7555B">
      <w:pPr>
        <w:pStyle w:val="a5"/>
        <w:spacing w:before="0" w:beforeAutospacing="0" w:after="0" w:afterAutospacing="0"/>
        <w:jc w:val="both"/>
        <w:rPr>
          <w:sz w:val="28"/>
          <w:szCs w:val="28"/>
        </w:rPr>
      </w:pPr>
      <w:r>
        <w:rPr>
          <w:sz w:val="28"/>
          <w:szCs w:val="28"/>
        </w:rPr>
        <w:t>Legea privind Codul de conduită a funcționarului public  nr. 25-XVI din 22.02.2008;</w:t>
      </w:r>
    </w:p>
    <w:p w:rsidR="002C7605" w:rsidRDefault="002C7605" w:rsidP="00E7555B">
      <w:pPr>
        <w:pStyle w:val="a5"/>
        <w:spacing w:before="0" w:beforeAutospacing="0" w:after="0" w:afterAutospacing="0"/>
        <w:jc w:val="both"/>
        <w:rPr>
          <w:sz w:val="28"/>
          <w:szCs w:val="28"/>
        </w:rPr>
      </w:pPr>
      <w:r w:rsidRPr="004603D5">
        <w:rPr>
          <w:sz w:val="28"/>
          <w:szCs w:val="28"/>
        </w:rPr>
        <w:t>Legea ocrotirii sănătății nr. 411-din 28.03.1995</w:t>
      </w:r>
    </w:p>
    <w:p w:rsidR="002C7605" w:rsidRPr="002B55B7" w:rsidRDefault="002C7605" w:rsidP="00E7555B">
      <w:pPr>
        <w:pStyle w:val="a5"/>
        <w:spacing w:before="0" w:beforeAutospacing="0" w:after="0" w:afterAutospacing="0"/>
        <w:jc w:val="both"/>
        <w:rPr>
          <w:sz w:val="28"/>
          <w:szCs w:val="28"/>
        </w:rPr>
      </w:pPr>
      <w:r w:rsidRPr="002B55B7">
        <w:rPr>
          <w:sz w:val="28"/>
          <w:szCs w:val="28"/>
        </w:rPr>
        <w:t xml:space="preserve">Legea </w:t>
      </w:r>
      <w:r w:rsidRPr="002B55B7">
        <w:rPr>
          <w:bCs/>
          <w:color w:val="000000"/>
          <w:sz w:val="28"/>
          <w:szCs w:val="28"/>
        </w:rPr>
        <w:t xml:space="preserve">cu privire la drepturile şi responsabilităţile pacientului nr.263 din 27.10.2005 </w:t>
      </w:r>
    </w:p>
    <w:p w:rsidR="002C7605" w:rsidRPr="0040339F" w:rsidRDefault="002C7605" w:rsidP="00E7555B">
      <w:pPr>
        <w:pStyle w:val="a5"/>
        <w:spacing w:before="0" w:beforeAutospacing="0" w:after="0" w:afterAutospacing="0"/>
        <w:jc w:val="both"/>
        <w:rPr>
          <w:sz w:val="28"/>
          <w:szCs w:val="28"/>
        </w:rPr>
      </w:pPr>
      <w:r>
        <w:rPr>
          <w:bCs/>
          <w:color w:val="000000"/>
          <w:sz w:val="28"/>
          <w:szCs w:val="28"/>
        </w:rPr>
        <w:t xml:space="preserve">Legea </w:t>
      </w:r>
      <w:r w:rsidRPr="0040339F">
        <w:rPr>
          <w:bCs/>
          <w:color w:val="000000"/>
          <w:sz w:val="28"/>
          <w:szCs w:val="28"/>
        </w:rPr>
        <w:t>cu privire la asigurarea obligatorie de asistenţă medicală nr.1558 din 27.02.1998</w:t>
      </w:r>
    </w:p>
    <w:p w:rsidR="002C7605" w:rsidRPr="0040339F" w:rsidRDefault="002C7605" w:rsidP="00E7555B">
      <w:pPr>
        <w:pStyle w:val="a5"/>
        <w:spacing w:before="0" w:beforeAutospacing="0" w:after="0" w:afterAutospacing="0"/>
        <w:jc w:val="both"/>
        <w:rPr>
          <w:sz w:val="28"/>
          <w:szCs w:val="28"/>
        </w:rPr>
      </w:pPr>
      <w:r w:rsidRPr="0040339F">
        <w:rPr>
          <w:bCs/>
          <w:color w:val="000000"/>
          <w:sz w:val="28"/>
          <w:szCs w:val="28"/>
        </w:rPr>
        <w:t>H</w:t>
      </w:r>
      <w:r w:rsidR="00E7555B">
        <w:rPr>
          <w:bCs/>
          <w:color w:val="000000"/>
          <w:sz w:val="28"/>
          <w:szCs w:val="28"/>
        </w:rPr>
        <w:t xml:space="preserve">otărîrea </w:t>
      </w:r>
      <w:r w:rsidRPr="0040339F">
        <w:rPr>
          <w:bCs/>
          <w:color w:val="000000"/>
          <w:sz w:val="28"/>
          <w:szCs w:val="28"/>
        </w:rPr>
        <w:t>G</w:t>
      </w:r>
      <w:r w:rsidR="00E7555B">
        <w:rPr>
          <w:bCs/>
          <w:color w:val="000000"/>
          <w:sz w:val="28"/>
          <w:szCs w:val="28"/>
        </w:rPr>
        <w:t>uvernului</w:t>
      </w:r>
      <w:r w:rsidRPr="0040339F">
        <w:rPr>
          <w:bCs/>
          <w:color w:val="000000"/>
          <w:sz w:val="28"/>
          <w:szCs w:val="28"/>
        </w:rPr>
        <w:t xml:space="preserve"> nr.1387 din 10.12.2007 cu privire la asigurarea obligatorie de asistenţă medicală</w:t>
      </w:r>
    </w:p>
    <w:p w:rsidR="00AE37D7" w:rsidRPr="00ED2F91" w:rsidRDefault="00AE37D7" w:rsidP="00AE37D7">
      <w:pPr>
        <w:rPr>
          <w:b/>
          <w:i/>
          <w:lang w:val="ro-RO"/>
        </w:rPr>
      </w:pPr>
    </w:p>
    <w:p w:rsidR="00AE37D7" w:rsidRPr="00AE37D7" w:rsidRDefault="00AE37D7" w:rsidP="00343A38">
      <w:pPr>
        <w:pStyle w:val="a3"/>
        <w:numPr>
          <w:ilvl w:val="0"/>
          <w:numId w:val="1"/>
        </w:numPr>
        <w:spacing w:line="240" w:lineRule="auto"/>
        <w:ind w:right="-2"/>
        <w:jc w:val="both"/>
        <w:rPr>
          <w:rFonts w:ascii="Times New Roman" w:hAnsi="Times New Roman"/>
          <w:b/>
          <w:sz w:val="28"/>
          <w:szCs w:val="28"/>
          <w:u w:val="single"/>
          <w:lang w:val="ro-RO"/>
        </w:rPr>
      </w:pPr>
      <w:r w:rsidRPr="00AE37D7">
        <w:rPr>
          <w:rFonts w:ascii="Times New Roman" w:hAnsi="Times New Roman"/>
          <w:b/>
          <w:sz w:val="28"/>
          <w:szCs w:val="28"/>
          <w:u w:val="single"/>
          <w:lang w:val="ro-MO"/>
        </w:rPr>
        <w:t>Consultant principal, (fpe), Direcția politici în domeniul raporturilor de muncă și parteneriat social – 1 unitate;</w:t>
      </w:r>
    </w:p>
    <w:p w:rsidR="00233B13" w:rsidRPr="00AD0F59" w:rsidRDefault="00233B13" w:rsidP="00233B13">
      <w:pPr>
        <w:ind w:left="-180" w:firstLine="900"/>
        <w:jc w:val="both"/>
      </w:pPr>
      <w:r w:rsidRPr="00233B13">
        <w:rPr>
          <w:b/>
          <w:i/>
        </w:rPr>
        <w:t>Scopul general al funcţiei</w:t>
      </w:r>
      <w:r w:rsidR="00361E0F">
        <w:rPr>
          <w:b/>
        </w:rPr>
        <w:t xml:space="preserve">: </w:t>
      </w:r>
      <w:r w:rsidR="00500235">
        <w:t>e</w:t>
      </w:r>
      <w:r>
        <w:t>laborarea și</w:t>
      </w:r>
      <w:r w:rsidRPr="00AD0F59">
        <w:t xml:space="preserve"> promovarea </w:t>
      </w:r>
      <w:r>
        <w:t xml:space="preserve">proiectelor de acte normative </w:t>
      </w:r>
      <w:r w:rsidRPr="00AD0F59">
        <w:t>în domeniul</w:t>
      </w:r>
      <w:r>
        <w:t xml:space="preserve"> raporturilor de muncă, securității și sănătății în muncă și parteneriatului social, precum și prezentarea propunerilor de perfecționare a legislației în vigoare în domeniul dat.</w:t>
      </w:r>
    </w:p>
    <w:p w:rsidR="00233B13" w:rsidRPr="00AD0F59" w:rsidRDefault="00233B13" w:rsidP="00233B13">
      <w:pPr>
        <w:ind w:firstLine="720"/>
        <w:jc w:val="both"/>
        <w:rPr>
          <w:b/>
        </w:rPr>
      </w:pPr>
    </w:p>
    <w:p w:rsidR="00233B13" w:rsidRPr="00233B13" w:rsidRDefault="00233B13" w:rsidP="00233B13">
      <w:pPr>
        <w:pStyle w:val="a8"/>
        <w:tabs>
          <w:tab w:val="left" w:pos="708"/>
          <w:tab w:val="left" w:pos="900"/>
          <w:tab w:val="left" w:pos="1080"/>
        </w:tabs>
        <w:ind w:left="-180" w:hanging="540"/>
        <w:jc w:val="both"/>
        <w:rPr>
          <w:i/>
          <w:szCs w:val="28"/>
          <w:lang w:val="ro-RO"/>
        </w:rPr>
      </w:pPr>
      <w:r w:rsidRPr="008E4E54">
        <w:rPr>
          <w:szCs w:val="28"/>
          <w:lang w:val="ro-RO"/>
        </w:rPr>
        <w:tab/>
      </w:r>
      <w:r>
        <w:rPr>
          <w:szCs w:val="28"/>
          <w:lang w:val="ro-RO"/>
        </w:rPr>
        <w:tab/>
      </w:r>
      <w:r w:rsidR="00500235">
        <w:rPr>
          <w:b/>
          <w:i/>
          <w:szCs w:val="28"/>
          <w:lang w:val="ro-RO"/>
        </w:rPr>
        <w:t>Sarcini</w:t>
      </w:r>
      <w:r w:rsidRPr="00233B13">
        <w:rPr>
          <w:b/>
          <w:i/>
          <w:szCs w:val="28"/>
          <w:lang w:val="ro-RO"/>
        </w:rPr>
        <w:t xml:space="preserve"> de bază:</w:t>
      </w:r>
      <w:r w:rsidRPr="00233B13">
        <w:rPr>
          <w:i/>
          <w:szCs w:val="28"/>
          <w:lang w:val="ro-RO"/>
        </w:rPr>
        <w:t xml:space="preserve"> </w:t>
      </w:r>
    </w:p>
    <w:p w:rsidR="00233B13" w:rsidRPr="002F47D7" w:rsidRDefault="00500235" w:rsidP="00500235">
      <w:pPr>
        <w:pStyle w:val="a8"/>
        <w:tabs>
          <w:tab w:val="left" w:pos="708"/>
          <w:tab w:val="left" w:pos="900"/>
          <w:tab w:val="left" w:pos="1080"/>
        </w:tabs>
        <w:ind w:left="-180"/>
        <w:jc w:val="both"/>
        <w:rPr>
          <w:szCs w:val="28"/>
          <w:lang w:val="ro-RO"/>
        </w:rPr>
      </w:pPr>
      <w:r>
        <w:rPr>
          <w:szCs w:val="28"/>
          <w:lang w:val="ro-RO"/>
        </w:rPr>
        <w:lastRenderedPageBreak/>
        <w:t xml:space="preserve">- </w:t>
      </w:r>
      <w:r w:rsidR="00613D8D">
        <w:rPr>
          <w:szCs w:val="28"/>
          <w:lang w:val="ro-RO"/>
        </w:rPr>
        <w:t>E</w:t>
      </w:r>
      <w:r w:rsidR="00233B13" w:rsidRPr="002F47D7">
        <w:rPr>
          <w:szCs w:val="28"/>
          <w:lang w:val="ro-RO"/>
        </w:rPr>
        <w:t>laborarea și promovarea proiectelor de acte normative în domeniul raporturilor de muncă, securității și sănătății în muncă și parteneriatului social;</w:t>
      </w:r>
    </w:p>
    <w:p w:rsidR="00233B13" w:rsidRDefault="00613D8D" w:rsidP="00613D8D">
      <w:pPr>
        <w:pStyle w:val="a8"/>
        <w:tabs>
          <w:tab w:val="left" w:pos="708"/>
          <w:tab w:val="left" w:pos="900"/>
          <w:tab w:val="left" w:pos="1080"/>
        </w:tabs>
        <w:ind w:left="-180"/>
        <w:jc w:val="both"/>
        <w:rPr>
          <w:szCs w:val="28"/>
          <w:lang w:val="ro-RO"/>
        </w:rPr>
      </w:pPr>
      <w:r>
        <w:rPr>
          <w:szCs w:val="28"/>
          <w:lang w:val="ro-RO"/>
        </w:rPr>
        <w:t>- P</w:t>
      </w:r>
      <w:r w:rsidR="00233B13">
        <w:rPr>
          <w:szCs w:val="28"/>
          <w:lang w:val="ro-RO"/>
        </w:rPr>
        <w:t xml:space="preserve">rezentarea propunerilor de </w:t>
      </w:r>
      <w:r w:rsidR="00233B13" w:rsidRPr="00AD0F59">
        <w:rPr>
          <w:szCs w:val="28"/>
          <w:lang w:val="ro-RO"/>
        </w:rPr>
        <w:t>perfecţiona</w:t>
      </w:r>
      <w:r w:rsidR="00233B13">
        <w:rPr>
          <w:szCs w:val="28"/>
          <w:lang w:val="ro-RO"/>
        </w:rPr>
        <w:t xml:space="preserve">re a cadrului juridic în domeniu prin </w:t>
      </w:r>
      <w:r w:rsidR="00233B13" w:rsidRPr="008E4E54">
        <w:rPr>
          <w:szCs w:val="28"/>
          <w:lang w:val="ro-RO"/>
        </w:rPr>
        <w:t xml:space="preserve">elaborarea, monitorizarea și evaluarea </w:t>
      </w:r>
      <w:r w:rsidR="00233B13">
        <w:rPr>
          <w:szCs w:val="28"/>
          <w:lang w:val="ro-RO"/>
        </w:rPr>
        <w:t xml:space="preserve">prevederilor Codului muncii, </w:t>
      </w:r>
      <w:r w:rsidR="00233B13" w:rsidRPr="008E4E54">
        <w:rPr>
          <w:szCs w:val="28"/>
          <w:lang w:val="ro-RO"/>
        </w:rPr>
        <w:t>concepţiilor, programelor  și politicilor ce ţin de</w:t>
      </w:r>
      <w:r w:rsidR="00233B13">
        <w:rPr>
          <w:szCs w:val="28"/>
          <w:lang w:val="ro-RO"/>
        </w:rPr>
        <w:t xml:space="preserve"> raporturi de muncă, securitatea și sănătatea în muncă și parteneriatul social;</w:t>
      </w:r>
    </w:p>
    <w:p w:rsidR="00233B13" w:rsidRDefault="00613D8D" w:rsidP="00613D8D">
      <w:pPr>
        <w:pStyle w:val="a8"/>
        <w:tabs>
          <w:tab w:val="left" w:pos="708"/>
          <w:tab w:val="left" w:pos="900"/>
          <w:tab w:val="left" w:pos="1080"/>
        </w:tabs>
        <w:ind w:left="-180"/>
        <w:jc w:val="both"/>
        <w:rPr>
          <w:szCs w:val="28"/>
          <w:lang w:val="ro-RO"/>
        </w:rPr>
      </w:pPr>
      <w:r>
        <w:rPr>
          <w:szCs w:val="28"/>
          <w:lang w:val="ro-RO"/>
        </w:rPr>
        <w:t>-P</w:t>
      </w:r>
      <w:r w:rsidR="00233B13">
        <w:rPr>
          <w:szCs w:val="28"/>
          <w:lang w:val="ro-RO"/>
        </w:rPr>
        <w:t>articiparea la examinarea contestărilor împotriva măsurilor aplicate de Inspectoratul de Stat al Muncii;</w:t>
      </w:r>
    </w:p>
    <w:p w:rsidR="00613D8D" w:rsidRDefault="00613D8D" w:rsidP="00613D8D">
      <w:pPr>
        <w:pStyle w:val="a8"/>
        <w:tabs>
          <w:tab w:val="left" w:pos="708"/>
          <w:tab w:val="left" w:pos="900"/>
          <w:tab w:val="left" w:pos="1080"/>
        </w:tabs>
        <w:ind w:left="-180"/>
        <w:jc w:val="both"/>
        <w:rPr>
          <w:szCs w:val="28"/>
          <w:lang w:val="ro-RO"/>
        </w:rPr>
      </w:pPr>
      <w:r>
        <w:rPr>
          <w:szCs w:val="28"/>
          <w:lang w:val="ro-RO"/>
        </w:rPr>
        <w:t>-E</w:t>
      </w:r>
      <w:r w:rsidR="00233B13">
        <w:rPr>
          <w:szCs w:val="28"/>
          <w:lang w:val="ro-RO"/>
        </w:rPr>
        <w:t>laborarea rapoartelor la Convențiile Organizației Internaționale a Muncii în domeniul muncii și al securității și sănătății în muncă, ratificate de Republica Moldova;</w:t>
      </w:r>
    </w:p>
    <w:p w:rsidR="00233B13" w:rsidRDefault="00613D8D" w:rsidP="00613D8D">
      <w:pPr>
        <w:pStyle w:val="a8"/>
        <w:tabs>
          <w:tab w:val="left" w:pos="708"/>
          <w:tab w:val="left" w:pos="900"/>
          <w:tab w:val="left" w:pos="1080"/>
        </w:tabs>
        <w:ind w:left="-180"/>
        <w:jc w:val="both"/>
        <w:rPr>
          <w:szCs w:val="28"/>
          <w:lang w:val="ro-RO"/>
        </w:rPr>
      </w:pPr>
      <w:r>
        <w:rPr>
          <w:szCs w:val="28"/>
          <w:lang w:val="ro-RO"/>
        </w:rPr>
        <w:t>-</w:t>
      </w:r>
      <w:r>
        <w:rPr>
          <w:bCs/>
          <w:lang w:val="ro-RO"/>
        </w:rPr>
        <w:t>C</w:t>
      </w:r>
      <w:r w:rsidR="00233B13">
        <w:rPr>
          <w:bCs/>
          <w:lang w:val="ro-RO"/>
        </w:rPr>
        <w:t xml:space="preserve">olaborarea cu partenerii sociali, precum și participarea la elaborarea și negocierea convențiilor colective la nivel național </w:t>
      </w:r>
      <w:r w:rsidR="00233B13">
        <w:rPr>
          <w:szCs w:val="28"/>
          <w:lang w:val="ro-RO"/>
        </w:rPr>
        <w:t>în domeniul muncii și al securității și sănătății în muncă;</w:t>
      </w:r>
    </w:p>
    <w:p w:rsidR="00233B13" w:rsidRDefault="00613D8D" w:rsidP="00233B13">
      <w:pPr>
        <w:pStyle w:val="a8"/>
        <w:tabs>
          <w:tab w:val="left" w:pos="708"/>
          <w:tab w:val="left" w:pos="900"/>
          <w:tab w:val="left" w:pos="1080"/>
        </w:tabs>
        <w:ind w:left="-180"/>
        <w:jc w:val="both"/>
        <w:rPr>
          <w:szCs w:val="28"/>
          <w:lang w:val="ro-RO"/>
        </w:rPr>
      </w:pPr>
      <w:r>
        <w:rPr>
          <w:szCs w:val="28"/>
          <w:lang w:val="ro-RO"/>
        </w:rPr>
        <w:t>- E</w:t>
      </w:r>
      <w:r w:rsidR="00233B13">
        <w:rPr>
          <w:szCs w:val="28"/>
          <w:lang w:val="ro-RO"/>
        </w:rPr>
        <w:t>xpertizarea proiectelor de acte normative cu relevanță în domeniul muncii și securității și sănătății în muncă;</w:t>
      </w:r>
    </w:p>
    <w:p w:rsidR="00233B13" w:rsidRDefault="00613D8D" w:rsidP="00233B13">
      <w:pPr>
        <w:pStyle w:val="a8"/>
        <w:tabs>
          <w:tab w:val="left" w:pos="708"/>
          <w:tab w:val="left" w:pos="900"/>
          <w:tab w:val="left" w:pos="1080"/>
        </w:tabs>
        <w:ind w:left="-180"/>
        <w:jc w:val="both"/>
        <w:rPr>
          <w:szCs w:val="28"/>
          <w:lang w:val="ro-RO"/>
        </w:rPr>
      </w:pPr>
      <w:r>
        <w:rPr>
          <w:szCs w:val="28"/>
          <w:lang w:val="ro-RO"/>
        </w:rPr>
        <w:t>- D</w:t>
      </w:r>
      <w:r w:rsidR="00233B13">
        <w:rPr>
          <w:szCs w:val="28"/>
          <w:lang w:val="ro-RO"/>
        </w:rPr>
        <w:t>irijarea metodologică a aplicării legislației în domeniul muncii și securității și sănătății în muncă.</w:t>
      </w:r>
    </w:p>
    <w:p w:rsidR="00233B13" w:rsidRPr="00F149FD" w:rsidRDefault="00233B13" w:rsidP="00233B13">
      <w:pPr>
        <w:pStyle w:val="a8"/>
        <w:tabs>
          <w:tab w:val="left" w:pos="708"/>
          <w:tab w:val="left" w:pos="900"/>
          <w:tab w:val="left" w:pos="1080"/>
        </w:tabs>
        <w:ind w:left="-180"/>
        <w:jc w:val="both"/>
        <w:rPr>
          <w:bCs/>
          <w:lang w:val="ro-RO"/>
        </w:rPr>
      </w:pPr>
    </w:p>
    <w:p w:rsidR="00233B13" w:rsidRPr="00233B13" w:rsidRDefault="00233B13" w:rsidP="00233B13">
      <w:pPr>
        <w:pStyle w:val="a8"/>
        <w:tabs>
          <w:tab w:val="left" w:pos="708"/>
          <w:tab w:val="left" w:pos="900"/>
          <w:tab w:val="left" w:pos="1080"/>
        </w:tabs>
        <w:ind w:left="-180"/>
        <w:jc w:val="both"/>
        <w:rPr>
          <w:b/>
          <w:i/>
          <w:szCs w:val="28"/>
          <w:lang w:val="ro-MO"/>
        </w:rPr>
      </w:pPr>
      <w:r w:rsidRPr="00233B13">
        <w:rPr>
          <w:b/>
          <w:i/>
          <w:szCs w:val="28"/>
          <w:lang w:val="ro-MO"/>
        </w:rPr>
        <w:t xml:space="preserve">Cerințe specifice: </w:t>
      </w:r>
    </w:p>
    <w:p w:rsidR="00613D8D" w:rsidRDefault="00613D8D" w:rsidP="00613D8D">
      <w:pPr>
        <w:tabs>
          <w:tab w:val="left" w:pos="1701"/>
        </w:tabs>
        <w:jc w:val="both"/>
        <w:rPr>
          <w:lang w:val="ro-RO"/>
        </w:rPr>
      </w:pPr>
      <w:r w:rsidRPr="00EC6729">
        <w:rPr>
          <w:b/>
          <w:bCs/>
          <w:i/>
          <w:lang w:val="ro-MO"/>
        </w:rPr>
        <w:t>Studii</w:t>
      </w:r>
      <w:r w:rsidRPr="00A27C0F">
        <w:rPr>
          <w:b/>
          <w:bCs/>
          <w:lang w:val="ro-MO"/>
        </w:rPr>
        <w:t>:</w:t>
      </w:r>
      <w:r w:rsidRPr="00A27C0F">
        <w:rPr>
          <w:lang w:val="ro-MO"/>
        </w:rPr>
        <w:t xml:space="preserve"> superioare, de licenţă sau echivalente </w:t>
      </w:r>
      <w:r w:rsidRPr="00A27C0F">
        <w:rPr>
          <w:lang w:val="ro-RO"/>
        </w:rPr>
        <w:t>în domeniul drept</w:t>
      </w:r>
      <w:r>
        <w:rPr>
          <w:lang w:val="ro-RO"/>
        </w:rPr>
        <w:t>ului.</w:t>
      </w:r>
      <w:r w:rsidRPr="00A27C0F">
        <w:rPr>
          <w:lang w:val="ro-RO"/>
        </w:rPr>
        <w:t xml:space="preserve"> </w:t>
      </w:r>
    </w:p>
    <w:p w:rsidR="00613D8D" w:rsidRPr="0083049A" w:rsidRDefault="00613D8D" w:rsidP="00343A38">
      <w:pPr>
        <w:numPr>
          <w:ilvl w:val="0"/>
          <w:numId w:val="4"/>
        </w:numPr>
        <w:jc w:val="both"/>
        <w:rPr>
          <w:sz w:val="27"/>
          <w:szCs w:val="27"/>
          <w:lang w:val="ro-MO"/>
        </w:rPr>
      </w:pPr>
      <w:r w:rsidRPr="0083049A">
        <w:rPr>
          <w:sz w:val="27"/>
          <w:szCs w:val="27"/>
        </w:rPr>
        <w:t xml:space="preserve">cursuri de perfecţionare profesionale în domeniul </w:t>
      </w:r>
    </w:p>
    <w:p w:rsidR="00613D8D" w:rsidRPr="00ED1B80" w:rsidRDefault="00ED1B80" w:rsidP="00ED1B80">
      <w:pPr>
        <w:jc w:val="both"/>
      </w:pPr>
      <w:r w:rsidRPr="00ED1B80">
        <w:rPr>
          <w:b/>
        </w:rPr>
        <w:t>Experiență profesională</w:t>
      </w:r>
      <w:r>
        <w:t xml:space="preserve"> : </w:t>
      </w:r>
      <w:r w:rsidR="00613D8D" w:rsidRPr="00ED1B80">
        <w:t xml:space="preserve">2 ani </w:t>
      </w:r>
      <w:proofErr w:type="gramStart"/>
      <w:r w:rsidR="00613D8D" w:rsidRPr="00ED1B80">
        <w:t>de</w:t>
      </w:r>
      <w:r w:rsidR="00613D8D" w:rsidRPr="00ED1B80">
        <w:rPr>
          <w:b/>
        </w:rPr>
        <w:t xml:space="preserve"> </w:t>
      </w:r>
      <w:r w:rsidR="00613D8D" w:rsidRPr="00ED1B80">
        <w:t>experienţă</w:t>
      </w:r>
      <w:proofErr w:type="gramEnd"/>
      <w:r w:rsidR="00613D8D" w:rsidRPr="00ED1B80">
        <w:t xml:space="preserve"> profesională în domeniul </w:t>
      </w:r>
    </w:p>
    <w:p w:rsidR="00233B13" w:rsidRPr="00233B13" w:rsidRDefault="00233B13" w:rsidP="00233B13">
      <w:pPr>
        <w:pStyle w:val="a5"/>
        <w:ind w:firstLine="708"/>
        <w:rPr>
          <w:b/>
          <w:bCs/>
          <w:i/>
          <w:sz w:val="28"/>
          <w:szCs w:val="28"/>
        </w:rPr>
      </w:pPr>
      <w:r w:rsidRPr="00233B13">
        <w:rPr>
          <w:b/>
          <w:bCs/>
          <w:i/>
          <w:sz w:val="28"/>
          <w:szCs w:val="28"/>
        </w:rPr>
        <w:t>Bibliografia:</w:t>
      </w:r>
    </w:p>
    <w:p w:rsidR="00233B13" w:rsidRDefault="00233B13" w:rsidP="00613D8D">
      <w:pPr>
        <w:pStyle w:val="a5"/>
        <w:spacing w:before="0" w:beforeAutospacing="0" w:after="0" w:afterAutospacing="0"/>
        <w:jc w:val="both"/>
        <w:rPr>
          <w:bCs/>
          <w:sz w:val="28"/>
          <w:szCs w:val="28"/>
        </w:rPr>
      </w:pPr>
      <w:r w:rsidRPr="001C473E">
        <w:rPr>
          <w:bCs/>
          <w:sz w:val="28"/>
          <w:szCs w:val="28"/>
        </w:rPr>
        <w:t>Constituția Republicii Moldova</w:t>
      </w:r>
      <w:r>
        <w:rPr>
          <w:bCs/>
          <w:sz w:val="28"/>
          <w:szCs w:val="28"/>
        </w:rPr>
        <w:t>;</w:t>
      </w:r>
    </w:p>
    <w:p w:rsidR="00233B13" w:rsidRDefault="00233B13" w:rsidP="00613D8D">
      <w:pPr>
        <w:pStyle w:val="a5"/>
        <w:spacing w:before="0" w:beforeAutospacing="0" w:after="0" w:afterAutospacing="0"/>
        <w:jc w:val="both"/>
        <w:rPr>
          <w:bCs/>
          <w:sz w:val="28"/>
          <w:szCs w:val="28"/>
        </w:rPr>
      </w:pPr>
      <w:r>
        <w:rPr>
          <w:bCs/>
          <w:sz w:val="28"/>
          <w:szCs w:val="28"/>
        </w:rPr>
        <w:t>Codul muncii nr. 154-XV din 28.03.2003;</w:t>
      </w:r>
    </w:p>
    <w:p w:rsidR="00233B13" w:rsidRDefault="00233B13" w:rsidP="00613D8D">
      <w:pPr>
        <w:pStyle w:val="a5"/>
        <w:spacing w:before="0" w:beforeAutospacing="0" w:after="0" w:afterAutospacing="0"/>
        <w:jc w:val="both"/>
        <w:rPr>
          <w:bCs/>
          <w:sz w:val="28"/>
          <w:szCs w:val="28"/>
        </w:rPr>
      </w:pPr>
      <w:r>
        <w:rPr>
          <w:bCs/>
          <w:sz w:val="28"/>
          <w:szCs w:val="28"/>
        </w:rPr>
        <w:t>Legea privind Inspectoratul de Stat al Muncii nr. 140-XV din 10.05.2001;</w:t>
      </w:r>
    </w:p>
    <w:p w:rsidR="00233B13" w:rsidRDefault="00233B13" w:rsidP="00613D8D">
      <w:pPr>
        <w:pStyle w:val="a5"/>
        <w:spacing w:before="0" w:beforeAutospacing="0" w:after="0" w:afterAutospacing="0"/>
        <w:jc w:val="both"/>
        <w:rPr>
          <w:bCs/>
          <w:sz w:val="28"/>
          <w:szCs w:val="28"/>
        </w:rPr>
      </w:pPr>
      <w:r>
        <w:rPr>
          <w:bCs/>
          <w:sz w:val="28"/>
          <w:szCs w:val="28"/>
        </w:rPr>
        <w:t>Legea privind organizarea și funcționarea Comisiei naționale pentru consultări și negocieri colective, a comisiilor pentru consultări și negocieri colective la nivel de ramură și la nivel teritorial nr. 245-XVI din 21.07.2008;</w:t>
      </w:r>
    </w:p>
    <w:p w:rsidR="00233B13" w:rsidRPr="001C473E" w:rsidRDefault="00233B13" w:rsidP="00613D8D">
      <w:pPr>
        <w:pStyle w:val="a5"/>
        <w:spacing w:before="0" w:beforeAutospacing="0" w:after="0" w:afterAutospacing="0"/>
        <w:jc w:val="both"/>
        <w:rPr>
          <w:bCs/>
          <w:sz w:val="28"/>
          <w:szCs w:val="28"/>
        </w:rPr>
      </w:pPr>
      <w:r>
        <w:rPr>
          <w:bCs/>
          <w:sz w:val="28"/>
          <w:szCs w:val="28"/>
        </w:rPr>
        <w:t>Legea securității și sănătății în muncă nr. 186- XVI din 10.07.2008;</w:t>
      </w:r>
    </w:p>
    <w:p w:rsidR="00233B13" w:rsidRDefault="00233B13" w:rsidP="00613D8D">
      <w:pPr>
        <w:pStyle w:val="a5"/>
        <w:spacing w:before="0" w:beforeAutospacing="0" w:after="0" w:afterAutospacing="0"/>
        <w:jc w:val="both"/>
        <w:rPr>
          <w:sz w:val="28"/>
          <w:szCs w:val="28"/>
        </w:rPr>
      </w:pPr>
      <w:r>
        <w:rPr>
          <w:sz w:val="28"/>
          <w:szCs w:val="28"/>
        </w:rPr>
        <w:t xml:space="preserve">Legea cu privire la funcția publică și statutul funcționarului public nr. 158-XVI din 04.07.2008; </w:t>
      </w:r>
    </w:p>
    <w:p w:rsidR="00233B13" w:rsidRDefault="00233B13" w:rsidP="00613D8D">
      <w:pPr>
        <w:pStyle w:val="a5"/>
        <w:spacing w:before="0" w:beforeAutospacing="0" w:after="0" w:afterAutospacing="0"/>
        <w:jc w:val="both"/>
        <w:rPr>
          <w:sz w:val="28"/>
          <w:szCs w:val="28"/>
        </w:rPr>
      </w:pPr>
      <w:r>
        <w:rPr>
          <w:sz w:val="28"/>
          <w:szCs w:val="28"/>
        </w:rPr>
        <w:t>Legea privind Codul de conduită a funcționarului public  nr. 25-XVI din 22.02.2008;</w:t>
      </w:r>
    </w:p>
    <w:p w:rsidR="00233B13" w:rsidRDefault="00233B13" w:rsidP="00613D8D">
      <w:pPr>
        <w:pStyle w:val="a5"/>
        <w:spacing w:before="0" w:beforeAutospacing="0" w:after="0" w:afterAutospacing="0"/>
        <w:jc w:val="both"/>
        <w:rPr>
          <w:sz w:val="28"/>
          <w:szCs w:val="28"/>
        </w:rPr>
      </w:pPr>
      <w:r>
        <w:rPr>
          <w:sz w:val="28"/>
          <w:szCs w:val="28"/>
        </w:rPr>
        <w:t>Legea cu privire la prevenirea și combaterea corupției nr. 90-XVI din 25.04.2008;</w:t>
      </w:r>
    </w:p>
    <w:p w:rsidR="00233B13" w:rsidRDefault="00233B13" w:rsidP="00613D8D">
      <w:pPr>
        <w:pStyle w:val="a5"/>
        <w:spacing w:before="0" w:beforeAutospacing="0" w:after="0" w:afterAutospacing="0"/>
        <w:jc w:val="both"/>
        <w:rPr>
          <w:sz w:val="28"/>
          <w:szCs w:val="28"/>
        </w:rPr>
      </w:pPr>
      <w:r>
        <w:rPr>
          <w:sz w:val="28"/>
          <w:szCs w:val="28"/>
        </w:rPr>
        <w:t>Legea cu privire la petiționare nr. 190-XIII din 11.07.1994;</w:t>
      </w:r>
    </w:p>
    <w:p w:rsidR="00233B13" w:rsidRDefault="00233B13" w:rsidP="00613D8D">
      <w:pPr>
        <w:pStyle w:val="a5"/>
        <w:spacing w:before="0" w:beforeAutospacing="0" w:after="0" w:afterAutospacing="0"/>
        <w:jc w:val="both"/>
        <w:rPr>
          <w:sz w:val="28"/>
          <w:szCs w:val="28"/>
        </w:rPr>
      </w:pPr>
      <w:r>
        <w:rPr>
          <w:sz w:val="28"/>
          <w:szCs w:val="28"/>
        </w:rPr>
        <w:t xml:space="preserve">Legea privind actele normative ale Guvernului și alte autorități ale administrației publice centrale și locale nr. </w:t>
      </w:r>
      <w:r w:rsidRPr="008E4E54">
        <w:rPr>
          <w:sz w:val="28"/>
          <w:szCs w:val="28"/>
        </w:rPr>
        <w:t xml:space="preserve"> </w:t>
      </w:r>
      <w:r>
        <w:rPr>
          <w:sz w:val="28"/>
          <w:szCs w:val="28"/>
        </w:rPr>
        <w:t>317-XV din 18.07.2003;</w:t>
      </w:r>
    </w:p>
    <w:p w:rsidR="00233B13" w:rsidRDefault="00233B13" w:rsidP="00613D8D">
      <w:pPr>
        <w:pStyle w:val="a5"/>
        <w:spacing w:before="0" w:beforeAutospacing="0" w:after="0" w:afterAutospacing="0"/>
        <w:jc w:val="both"/>
        <w:rPr>
          <w:b/>
          <w:sz w:val="28"/>
          <w:szCs w:val="28"/>
        </w:rPr>
      </w:pPr>
      <w:r w:rsidRPr="00781CAA">
        <w:rPr>
          <w:sz w:val="28"/>
          <w:szCs w:val="28"/>
        </w:rPr>
        <w:t>Acte normative în domeniul de specialitate</w:t>
      </w:r>
      <w:r>
        <w:rPr>
          <w:sz w:val="28"/>
          <w:szCs w:val="28"/>
        </w:rPr>
        <w:t xml:space="preserve"> aprobate de Guvern.</w:t>
      </w:r>
    </w:p>
    <w:p w:rsidR="00233B13" w:rsidRDefault="00233B13" w:rsidP="00233B13"/>
    <w:p w:rsidR="00AE37D7" w:rsidRPr="00AE37D7" w:rsidRDefault="00AE37D7" w:rsidP="00343A38">
      <w:pPr>
        <w:pStyle w:val="a3"/>
        <w:numPr>
          <w:ilvl w:val="0"/>
          <w:numId w:val="1"/>
        </w:numPr>
        <w:spacing w:line="240" w:lineRule="auto"/>
        <w:ind w:right="-2"/>
        <w:jc w:val="both"/>
        <w:rPr>
          <w:rFonts w:ascii="Times New Roman" w:hAnsi="Times New Roman"/>
          <w:b/>
          <w:sz w:val="28"/>
          <w:szCs w:val="28"/>
          <w:u w:val="single"/>
          <w:lang w:val="ro-RO"/>
        </w:rPr>
      </w:pPr>
      <w:r w:rsidRPr="00AE37D7">
        <w:rPr>
          <w:rFonts w:ascii="Times New Roman" w:hAnsi="Times New Roman"/>
          <w:b/>
          <w:sz w:val="28"/>
          <w:szCs w:val="28"/>
          <w:u w:val="single"/>
          <w:lang w:val="ro-RO"/>
        </w:rPr>
        <w:t xml:space="preserve">Consultant principal </w:t>
      </w:r>
      <w:r w:rsidRPr="00AE37D7">
        <w:rPr>
          <w:rFonts w:ascii="Times New Roman" w:hAnsi="Times New Roman"/>
          <w:b/>
          <w:sz w:val="28"/>
          <w:szCs w:val="28"/>
          <w:u w:val="single"/>
          <w:lang w:val="ro-MO"/>
        </w:rPr>
        <w:t>(temporar vacantă ), (fpe), Direcția politici în domeniul raporturilor de muncă și parteneriat social – 1 unitate;</w:t>
      </w:r>
    </w:p>
    <w:p w:rsidR="00AE37D7" w:rsidRPr="00AD0F59" w:rsidRDefault="00AE37D7" w:rsidP="00AE37D7">
      <w:pPr>
        <w:ind w:left="-180" w:firstLine="900"/>
        <w:jc w:val="both"/>
      </w:pPr>
      <w:r w:rsidRPr="00AE37D7">
        <w:rPr>
          <w:b/>
          <w:i/>
        </w:rPr>
        <w:lastRenderedPageBreak/>
        <w:t>Scopul general al funcţiei</w:t>
      </w:r>
      <w:r w:rsidR="00ED1B80">
        <w:rPr>
          <w:b/>
        </w:rPr>
        <w:t xml:space="preserve">: </w:t>
      </w:r>
      <w:r w:rsidR="00ED1B80">
        <w:t>e</w:t>
      </w:r>
      <w:r>
        <w:t>laborarea și</w:t>
      </w:r>
      <w:r w:rsidRPr="00AD0F59">
        <w:t xml:space="preserve"> promovarea </w:t>
      </w:r>
      <w:r>
        <w:t xml:space="preserve">proiectelor </w:t>
      </w:r>
      <w:proofErr w:type="gramStart"/>
      <w:r>
        <w:t>de acte</w:t>
      </w:r>
      <w:proofErr w:type="gramEnd"/>
      <w:r>
        <w:t xml:space="preserve"> normative </w:t>
      </w:r>
      <w:r w:rsidRPr="00AD0F59">
        <w:t>în domeniul</w:t>
      </w:r>
      <w:r>
        <w:t xml:space="preserve"> parteneriatului social, precum și prezentarea propunerilor de perfecționare a legislației în vigoare în domeniul dat.</w:t>
      </w:r>
    </w:p>
    <w:p w:rsidR="00AE37D7" w:rsidRPr="00AD0F59" w:rsidRDefault="00AE37D7" w:rsidP="00AE37D7">
      <w:pPr>
        <w:ind w:firstLine="720"/>
        <w:jc w:val="both"/>
        <w:rPr>
          <w:b/>
        </w:rPr>
      </w:pPr>
    </w:p>
    <w:p w:rsidR="00AE37D7" w:rsidRPr="00AE37D7" w:rsidRDefault="00AE37D7" w:rsidP="00AE37D7">
      <w:pPr>
        <w:pStyle w:val="a8"/>
        <w:tabs>
          <w:tab w:val="left" w:pos="708"/>
          <w:tab w:val="left" w:pos="900"/>
          <w:tab w:val="left" w:pos="1080"/>
        </w:tabs>
        <w:ind w:left="-180" w:hanging="540"/>
        <w:jc w:val="both"/>
        <w:rPr>
          <w:i/>
          <w:szCs w:val="28"/>
          <w:lang w:val="ro-RO"/>
        </w:rPr>
      </w:pPr>
      <w:r w:rsidRPr="008E4E54">
        <w:rPr>
          <w:szCs w:val="28"/>
          <w:lang w:val="ro-RO"/>
        </w:rPr>
        <w:tab/>
      </w:r>
      <w:r>
        <w:rPr>
          <w:szCs w:val="28"/>
          <w:lang w:val="ro-RO"/>
        </w:rPr>
        <w:tab/>
      </w:r>
      <w:r w:rsidR="00ED1B80">
        <w:rPr>
          <w:b/>
          <w:i/>
          <w:szCs w:val="28"/>
          <w:lang w:val="ro-RO"/>
        </w:rPr>
        <w:t xml:space="preserve">Sarciniile </w:t>
      </w:r>
      <w:r w:rsidRPr="00AE37D7">
        <w:rPr>
          <w:b/>
          <w:i/>
          <w:szCs w:val="28"/>
          <w:lang w:val="ro-RO"/>
        </w:rPr>
        <w:t>de bază:</w:t>
      </w:r>
      <w:r w:rsidRPr="00AE37D7">
        <w:rPr>
          <w:i/>
          <w:szCs w:val="28"/>
          <w:lang w:val="ro-RO"/>
        </w:rPr>
        <w:t xml:space="preserve"> </w:t>
      </w:r>
    </w:p>
    <w:p w:rsidR="00AE37D7" w:rsidRPr="002F47D7" w:rsidRDefault="00AE37D7" w:rsidP="00ED1B80">
      <w:pPr>
        <w:pStyle w:val="a8"/>
        <w:tabs>
          <w:tab w:val="left" w:pos="708"/>
          <w:tab w:val="left" w:pos="900"/>
          <w:tab w:val="left" w:pos="1080"/>
        </w:tabs>
        <w:ind w:left="-180"/>
        <w:jc w:val="both"/>
        <w:rPr>
          <w:szCs w:val="28"/>
          <w:lang w:val="ro-RO"/>
        </w:rPr>
      </w:pPr>
      <w:r>
        <w:rPr>
          <w:szCs w:val="28"/>
          <w:lang w:val="ro-RO"/>
        </w:rPr>
        <w:t xml:space="preserve">- </w:t>
      </w:r>
      <w:r w:rsidRPr="002F47D7">
        <w:rPr>
          <w:szCs w:val="28"/>
          <w:lang w:val="ro-RO"/>
        </w:rPr>
        <w:t>elaborarea și promovarea proiectelor de acte normative în domeniul parteneriatului social;</w:t>
      </w:r>
    </w:p>
    <w:p w:rsidR="00AE37D7" w:rsidRDefault="00AE37D7" w:rsidP="00ED1B80">
      <w:pPr>
        <w:pStyle w:val="a8"/>
        <w:tabs>
          <w:tab w:val="left" w:pos="708"/>
          <w:tab w:val="left" w:pos="900"/>
          <w:tab w:val="left" w:pos="1080"/>
        </w:tabs>
        <w:ind w:left="-180"/>
        <w:jc w:val="both"/>
        <w:rPr>
          <w:szCs w:val="28"/>
          <w:lang w:val="ro-RO"/>
        </w:rPr>
      </w:pPr>
      <w:r w:rsidRPr="00AD0F59">
        <w:rPr>
          <w:szCs w:val="28"/>
          <w:lang w:val="ro-RO"/>
        </w:rPr>
        <w:t xml:space="preserve"> </w:t>
      </w:r>
      <w:r>
        <w:rPr>
          <w:szCs w:val="28"/>
          <w:lang w:val="ro-RO"/>
        </w:rPr>
        <w:t xml:space="preserve">- prezentarea propunerilor de </w:t>
      </w:r>
      <w:r w:rsidRPr="00AD0F59">
        <w:rPr>
          <w:szCs w:val="28"/>
          <w:lang w:val="ro-RO"/>
        </w:rPr>
        <w:t>perfecţiona</w:t>
      </w:r>
      <w:r>
        <w:rPr>
          <w:szCs w:val="28"/>
          <w:lang w:val="ro-RO"/>
        </w:rPr>
        <w:t xml:space="preserve">re a cadrului juridic în domeniu prin </w:t>
      </w:r>
      <w:r w:rsidRPr="008E4E54">
        <w:rPr>
          <w:szCs w:val="28"/>
          <w:lang w:val="ro-RO"/>
        </w:rPr>
        <w:t xml:space="preserve">elaborarea, monitorizarea și evaluarea </w:t>
      </w:r>
      <w:r>
        <w:rPr>
          <w:szCs w:val="28"/>
          <w:lang w:val="ro-RO"/>
        </w:rPr>
        <w:t xml:space="preserve">prevederilor Codului muncii, </w:t>
      </w:r>
      <w:r w:rsidRPr="008E4E54">
        <w:rPr>
          <w:szCs w:val="28"/>
          <w:lang w:val="ro-RO"/>
        </w:rPr>
        <w:t>concepţiilor, programelor  și politicilor ce ţin de</w:t>
      </w:r>
      <w:r>
        <w:rPr>
          <w:szCs w:val="28"/>
          <w:lang w:val="ro-RO"/>
        </w:rPr>
        <w:t xml:space="preserve"> parteneriatul social;</w:t>
      </w:r>
    </w:p>
    <w:p w:rsidR="00AE37D7" w:rsidRDefault="00AE37D7" w:rsidP="00ED1B80">
      <w:pPr>
        <w:pStyle w:val="a8"/>
        <w:tabs>
          <w:tab w:val="left" w:pos="708"/>
          <w:tab w:val="left" w:pos="900"/>
          <w:tab w:val="left" w:pos="1080"/>
        </w:tabs>
        <w:ind w:left="-180"/>
        <w:jc w:val="both"/>
        <w:rPr>
          <w:szCs w:val="28"/>
          <w:lang w:val="ro-RO"/>
        </w:rPr>
      </w:pPr>
      <w:r>
        <w:rPr>
          <w:szCs w:val="28"/>
          <w:lang w:val="ro-RO"/>
        </w:rPr>
        <w:t>- elaborarea rapoartelor la Convențiile Organizației Internaționale a Muncii în domeniul ce reglementează consultările și negocierile colective, ratificate de Republica Moldova;</w:t>
      </w:r>
    </w:p>
    <w:p w:rsidR="00AE37D7" w:rsidRDefault="00AE37D7" w:rsidP="00AE37D7">
      <w:pPr>
        <w:pStyle w:val="a8"/>
        <w:tabs>
          <w:tab w:val="left" w:pos="708"/>
          <w:tab w:val="left" w:pos="900"/>
          <w:tab w:val="left" w:pos="1080"/>
        </w:tabs>
        <w:ind w:left="-180"/>
        <w:jc w:val="both"/>
        <w:rPr>
          <w:szCs w:val="28"/>
          <w:lang w:val="ro-RO"/>
        </w:rPr>
      </w:pPr>
      <w:r>
        <w:rPr>
          <w:bCs/>
          <w:lang w:val="ro-RO"/>
        </w:rPr>
        <w:t>- colaborarea cu partenerii sociali, precum și participarea la elaborarea și negocierea convențiilor colective la nivel național</w:t>
      </w:r>
      <w:r>
        <w:rPr>
          <w:szCs w:val="28"/>
          <w:lang w:val="ro-RO"/>
        </w:rPr>
        <w:t>;</w:t>
      </w:r>
    </w:p>
    <w:p w:rsidR="00AE37D7" w:rsidRDefault="00AE37D7" w:rsidP="00AE37D7">
      <w:pPr>
        <w:pStyle w:val="a8"/>
        <w:tabs>
          <w:tab w:val="left" w:pos="708"/>
          <w:tab w:val="left" w:pos="900"/>
          <w:tab w:val="left" w:pos="1080"/>
        </w:tabs>
        <w:ind w:left="-180"/>
        <w:jc w:val="both"/>
        <w:rPr>
          <w:szCs w:val="28"/>
          <w:lang w:val="ro-RO"/>
        </w:rPr>
      </w:pPr>
      <w:r>
        <w:rPr>
          <w:szCs w:val="28"/>
          <w:lang w:val="ro-RO"/>
        </w:rPr>
        <w:t>- expertizarea proiectelor de acte normative cu relevanță în domeniul parteneriatului social;</w:t>
      </w:r>
    </w:p>
    <w:p w:rsidR="00AE37D7" w:rsidRDefault="00AE37D7" w:rsidP="00AE37D7">
      <w:pPr>
        <w:pStyle w:val="a8"/>
        <w:tabs>
          <w:tab w:val="left" w:pos="708"/>
          <w:tab w:val="left" w:pos="900"/>
          <w:tab w:val="left" w:pos="1080"/>
        </w:tabs>
        <w:ind w:left="-180"/>
        <w:jc w:val="both"/>
        <w:rPr>
          <w:szCs w:val="28"/>
          <w:lang w:val="ro-RO"/>
        </w:rPr>
      </w:pPr>
      <w:r>
        <w:rPr>
          <w:szCs w:val="28"/>
          <w:lang w:val="ro-RO"/>
        </w:rPr>
        <w:t>- acordarea suportului metodologic partenerilor sociali de diferite niveluri în elaborarea și negocierea convențiilor colective și a contractelor colective de muncă.</w:t>
      </w:r>
    </w:p>
    <w:p w:rsidR="00AE37D7" w:rsidRPr="00F149FD" w:rsidRDefault="00AE37D7" w:rsidP="00AE37D7">
      <w:pPr>
        <w:pStyle w:val="a8"/>
        <w:tabs>
          <w:tab w:val="left" w:pos="708"/>
          <w:tab w:val="left" w:pos="900"/>
          <w:tab w:val="left" w:pos="1080"/>
        </w:tabs>
        <w:ind w:left="-180"/>
        <w:jc w:val="both"/>
        <w:rPr>
          <w:bCs/>
          <w:lang w:val="ro-RO"/>
        </w:rPr>
      </w:pPr>
    </w:p>
    <w:p w:rsidR="00AE37D7" w:rsidRPr="00AE37D7" w:rsidRDefault="00AE37D7" w:rsidP="00AE37D7">
      <w:pPr>
        <w:pStyle w:val="a8"/>
        <w:tabs>
          <w:tab w:val="left" w:pos="708"/>
          <w:tab w:val="left" w:pos="900"/>
          <w:tab w:val="left" w:pos="1080"/>
        </w:tabs>
        <w:ind w:left="-180"/>
        <w:jc w:val="both"/>
        <w:rPr>
          <w:b/>
          <w:i/>
          <w:szCs w:val="28"/>
          <w:lang w:val="ro-MO"/>
        </w:rPr>
      </w:pPr>
      <w:r w:rsidRPr="00AE37D7">
        <w:rPr>
          <w:b/>
          <w:i/>
          <w:szCs w:val="28"/>
          <w:lang w:val="ro-MO"/>
        </w:rPr>
        <w:t xml:space="preserve">Cerințe specifice: </w:t>
      </w:r>
    </w:p>
    <w:p w:rsidR="00ED1B80" w:rsidRDefault="00ED1B80" w:rsidP="00ED1B80">
      <w:pPr>
        <w:tabs>
          <w:tab w:val="left" w:pos="1701"/>
        </w:tabs>
        <w:jc w:val="both"/>
        <w:rPr>
          <w:lang w:val="ro-RO"/>
        </w:rPr>
      </w:pPr>
      <w:r w:rsidRPr="00EC6729">
        <w:rPr>
          <w:b/>
          <w:bCs/>
          <w:i/>
          <w:lang w:val="ro-MO"/>
        </w:rPr>
        <w:t>Studii</w:t>
      </w:r>
      <w:r w:rsidRPr="00A27C0F">
        <w:rPr>
          <w:b/>
          <w:bCs/>
          <w:lang w:val="ro-MO"/>
        </w:rPr>
        <w:t>:</w:t>
      </w:r>
      <w:r w:rsidRPr="00A27C0F">
        <w:rPr>
          <w:lang w:val="ro-MO"/>
        </w:rPr>
        <w:t xml:space="preserve"> superioare, de licenţă sau echivalente </w:t>
      </w:r>
      <w:r w:rsidRPr="00A27C0F">
        <w:rPr>
          <w:lang w:val="ro-RO"/>
        </w:rPr>
        <w:t>în domeniul drept</w:t>
      </w:r>
      <w:r>
        <w:rPr>
          <w:lang w:val="ro-RO"/>
        </w:rPr>
        <w:t>ului.</w:t>
      </w:r>
      <w:r w:rsidRPr="00A27C0F">
        <w:rPr>
          <w:lang w:val="ro-RO"/>
        </w:rPr>
        <w:t xml:space="preserve"> </w:t>
      </w:r>
    </w:p>
    <w:p w:rsidR="00ED1B80" w:rsidRPr="0083049A" w:rsidRDefault="00ED1B80" w:rsidP="00343A38">
      <w:pPr>
        <w:numPr>
          <w:ilvl w:val="0"/>
          <w:numId w:val="4"/>
        </w:numPr>
        <w:jc w:val="both"/>
        <w:rPr>
          <w:sz w:val="27"/>
          <w:szCs w:val="27"/>
          <w:lang w:val="ro-MO"/>
        </w:rPr>
      </w:pPr>
      <w:r w:rsidRPr="0083049A">
        <w:rPr>
          <w:sz w:val="27"/>
          <w:szCs w:val="27"/>
        </w:rPr>
        <w:t xml:space="preserve">cursuri de perfecţionare profesionale în domeniul </w:t>
      </w:r>
    </w:p>
    <w:p w:rsidR="00ED1B80" w:rsidRPr="00ED1B80" w:rsidRDefault="00ED1B80" w:rsidP="00ED1B80">
      <w:pPr>
        <w:jc w:val="both"/>
      </w:pPr>
      <w:r w:rsidRPr="00ED1B80">
        <w:rPr>
          <w:b/>
        </w:rPr>
        <w:t>Experiență profesională</w:t>
      </w:r>
      <w:r>
        <w:t xml:space="preserve"> : </w:t>
      </w:r>
      <w:r w:rsidRPr="00ED1B80">
        <w:t xml:space="preserve">2 ani </w:t>
      </w:r>
      <w:proofErr w:type="gramStart"/>
      <w:r w:rsidRPr="00ED1B80">
        <w:t>de</w:t>
      </w:r>
      <w:r w:rsidRPr="00ED1B80">
        <w:rPr>
          <w:b/>
        </w:rPr>
        <w:t xml:space="preserve"> </w:t>
      </w:r>
      <w:r w:rsidRPr="00ED1B80">
        <w:t>experienţă</w:t>
      </w:r>
      <w:proofErr w:type="gramEnd"/>
      <w:r w:rsidRPr="00ED1B80">
        <w:t xml:space="preserve"> profesională în domeniul </w:t>
      </w:r>
    </w:p>
    <w:p w:rsidR="00AE37D7" w:rsidRPr="00AE37D7" w:rsidRDefault="00AE37D7" w:rsidP="00ED1B80">
      <w:pPr>
        <w:pStyle w:val="a5"/>
        <w:rPr>
          <w:b/>
          <w:bCs/>
          <w:i/>
          <w:sz w:val="28"/>
          <w:szCs w:val="28"/>
        </w:rPr>
      </w:pPr>
      <w:r w:rsidRPr="00AE37D7">
        <w:rPr>
          <w:b/>
          <w:bCs/>
          <w:i/>
          <w:sz w:val="28"/>
          <w:szCs w:val="28"/>
        </w:rPr>
        <w:t>Bibliografia:</w:t>
      </w:r>
    </w:p>
    <w:p w:rsidR="00AE37D7" w:rsidRDefault="00AE37D7" w:rsidP="00ED1B80">
      <w:pPr>
        <w:pStyle w:val="a5"/>
        <w:spacing w:before="0" w:beforeAutospacing="0" w:after="0" w:afterAutospacing="0"/>
        <w:jc w:val="both"/>
        <w:rPr>
          <w:bCs/>
          <w:sz w:val="28"/>
          <w:szCs w:val="28"/>
        </w:rPr>
      </w:pPr>
      <w:r w:rsidRPr="001C473E">
        <w:rPr>
          <w:bCs/>
          <w:sz w:val="28"/>
          <w:szCs w:val="28"/>
        </w:rPr>
        <w:t>Constituția Republicii Moldova</w:t>
      </w:r>
      <w:r>
        <w:rPr>
          <w:bCs/>
          <w:sz w:val="28"/>
          <w:szCs w:val="28"/>
        </w:rPr>
        <w:t>;</w:t>
      </w:r>
    </w:p>
    <w:p w:rsidR="00AE37D7" w:rsidRDefault="00AE37D7" w:rsidP="00ED1B80">
      <w:pPr>
        <w:pStyle w:val="a5"/>
        <w:spacing w:before="0" w:beforeAutospacing="0" w:after="0" w:afterAutospacing="0"/>
        <w:jc w:val="both"/>
        <w:rPr>
          <w:bCs/>
          <w:sz w:val="28"/>
          <w:szCs w:val="28"/>
        </w:rPr>
      </w:pPr>
      <w:r>
        <w:rPr>
          <w:bCs/>
          <w:sz w:val="28"/>
          <w:szCs w:val="28"/>
        </w:rPr>
        <w:t>Codul muncii nr. 154-XV din 28.03.2003;</w:t>
      </w:r>
    </w:p>
    <w:p w:rsidR="00AE37D7" w:rsidRDefault="00AE37D7" w:rsidP="00ED1B80">
      <w:pPr>
        <w:pStyle w:val="a5"/>
        <w:spacing w:before="0" w:beforeAutospacing="0" w:after="0" w:afterAutospacing="0"/>
        <w:jc w:val="both"/>
        <w:rPr>
          <w:bCs/>
          <w:sz w:val="28"/>
          <w:szCs w:val="28"/>
        </w:rPr>
      </w:pPr>
      <w:r>
        <w:rPr>
          <w:bCs/>
          <w:sz w:val="28"/>
          <w:szCs w:val="28"/>
        </w:rPr>
        <w:t>Legea privind Inspectoratul de Stat al Muncii nr. 140-XV din 10.05.2001;</w:t>
      </w:r>
    </w:p>
    <w:p w:rsidR="00AE37D7" w:rsidRDefault="00AE37D7" w:rsidP="00ED1B80">
      <w:pPr>
        <w:pStyle w:val="a5"/>
        <w:spacing w:before="0" w:beforeAutospacing="0" w:after="0" w:afterAutospacing="0"/>
        <w:jc w:val="both"/>
        <w:rPr>
          <w:bCs/>
          <w:sz w:val="28"/>
          <w:szCs w:val="28"/>
        </w:rPr>
      </w:pPr>
      <w:r>
        <w:rPr>
          <w:bCs/>
          <w:sz w:val="28"/>
          <w:szCs w:val="28"/>
        </w:rPr>
        <w:t>Legea privind organizarea și funcționarea Comisiei naționale pentru consultări și negocieri colective, a comisiilor pentru consultări și negocieri colective la nivel de ramură și la nivel teritorial nr. 245-XVI din 21.07.2008;</w:t>
      </w:r>
    </w:p>
    <w:p w:rsidR="00AE37D7" w:rsidRPr="001C473E" w:rsidRDefault="00AE37D7" w:rsidP="00ED1B80">
      <w:pPr>
        <w:pStyle w:val="a5"/>
        <w:spacing w:before="0" w:beforeAutospacing="0" w:after="0" w:afterAutospacing="0"/>
        <w:jc w:val="both"/>
        <w:rPr>
          <w:bCs/>
          <w:sz w:val="28"/>
          <w:szCs w:val="28"/>
        </w:rPr>
      </w:pPr>
      <w:r>
        <w:rPr>
          <w:bCs/>
          <w:sz w:val="28"/>
          <w:szCs w:val="28"/>
        </w:rPr>
        <w:t>Legea securității și sănătății în muncă nr. 186- XVI din 10.07.2008;</w:t>
      </w:r>
    </w:p>
    <w:p w:rsidR="00AE37D7" w:rsidRDefault="00AE37D7" w:rsidP="00ED1B80">
      <w:pPr>
        <w:pStyle w:val="a5"/>
        <w:spacing w:before="0" w:beforeAutospacing="0" w:after="0" w:afterAutospacing="0"/>
        <w:jc w:val="both"/>
        <w:rPr>
          <w:sz w:val="28"/>
          <w:szCs w:val="28"/>
        </w:rPr>
      </w:pPr>
      <w:r>
        <w:rPr>
          <w:sz w:val="28"/>
          <w:szCs w:val="28"/>
        </w:rPr>
        <w:t xml:space="preserve">Legea cu privire la funcția publică și statutul funcționarului public nr. 158-XVI din 04.07.2008; </w:t>
      </w:r>
    </w:p>
    <w:p w:rsidR="00AE37D7" w:rsidRDefault="00AE37D7" w:rsidP="00ED1B80">
      <w:pPr>
        <w:pStyle w:val="a5"/>
        <w:spacing w:before="0" w:beforeAutospacing="0" w:after="0" w:afterAutospacing="0"/>
        <w:jc w:val="both"/>
        <w:rPr>
          <w:sz w:val="28"/>
          <w:szCs w:val="28"/>
        </w:rPr>
      </w:pPr>
      <w:r>
        <w:rPr>
          <w:sz w:val="28"/>
          <w:szCs w:val="28"/>
        </w:rPr>
        <w:t>Legea privind Codul de conduită a funcționarului public  nr. 25-XVI din 22.02.2008;</w:t>
      </w:r>
    </w:p>
    <w:p w:rsidR="00AE37D7" w:rsidRDefault="00AE37D7" w:rsidP="00ED1B80">
      <w:pPr>
        <w:pStyle w:val="a5"/>
        <w:spacing w:before="0" w:beforeAutospacing="0" w:after="0" w:afterAutospacing="0"/>
        <w:jc w:val="both"/>
        <w:rPr>
          <w:sz w:val="28"/>
          <w:szCs w:val="28"/>
        </w:rPr>
      </w:pPr>
      <w:r>
        <w:rPr>
          <w:sz w:val="28"/>
          <w:szCs w:val="28"/>
        </w:rPr>
        <w:t>Legea cu privire la prevenirea și combaterea corupției nr. 90-XVI din 25.04.2008;</w:t>
      </w:r>
    </w:p>
    <w:p w:rsidR="00AE37D7" w:rsidRDefault="00AE37D7" w:rsidP="00ED1B80">
      <w:pPr>
        <w:pStyle w:val="a5"/>
        <w:spacing w:before="0" w:beforeAutospacing="0" w:after="0" w:afterAutospacing="0"/>
        <w:jc w:val="both"/>
        <w:rPr>
          <w:sz w:val="28"/>
          <w:szCs w:val="28"/>
        </w:rPr>
      </w:pPr>
      <w:r>
        <w:rPr>
          <w:sz w:val="28"/>
          <w:szCs w:val="28"/>
        </w:rPr>
        <w:t>Legea cu privire la petiționare nr. 190-XIII din 11.07.1994;</w:t>
      </w:r>
    </w:p>
    <w:p w:rsidR="00AE37D7" w:rsidRDefault="00AE37D7" w:rsidP="00ED1B80">
      <w:pPr>
        <w:pStyle w:val="a5"/>
        <w:spacing w:before="0" w:beforeAutospacing="0" w:after="0" w:afterAutospacing="0"/>
        <w:jc w:val="both"/>
        <w:rPr>
          <w:sz w:val="28"/>
          <w:szCs w:val="28"/>
        </w:rPr>
      </w:pPr>
      <w:r>
        <w:rPr>
          <w:sz w:val="28"/>
          <w:szCs w:val="28"/>
        </w:rPr>
        <w:t xml:space="preserve">Legea privind actele normative ale Guvernului și alte autorități ale administrației publice centrale și locale nr. </w:t>
      </w:r>
      <w:r w:rsidRPr="008E4E54">
        <w:rPr>
          <w:sz w:val="28"/>
          <w:szCs w:val="28"/>
        </w:rPr>
        <w:t xml:space="preserve"> </w:t>
      </w:r>
      <w:r>
        <w:rPr>
          <w:sz w:val="28"/>
          <w:szCs w:val="28"/>
        </w:rPr>
        <w:t>317-XV din 18.07.2003;</w:t>
      </w:r>
    </w:p>
    <w:p w:rsidR="00AE37D7" w:rsidRDefault="00AE37D7" w:rsidP="00ED1B80">
      <w:pPr>
        <w:pStyle w:val="a5"/>
        <w:spacing w:before="0" w:beforeAutospacing="0" w:after="0" w:afterAutospacing="0"/>
        <w:jc w:val="both"/>
        <w:rPr>
          <w:b/>
          <w:sz w:val="28"/>
          <w:szCs w:val="28"/>
        </w:rPr>
      </w:pPr>
      <w:r w:rsidRPr="00781CAA">
        <w:rPr>
          <w:sz w:val="28"/>
          <w:szCs w:val="28"/>
        </w:rPr>
        <w:t>Acte normative în domeniul de specialitate</w:t>
      </w:r>
      <w:r>
        <w:rPr>
          <w:sz w:val="28"/>
          <w:szCs w:val="28"/>
        </w:rPr>
        <w:t xml:space="preserve"> aprobate de Guvern.</w:t>
      </w:r>
    </w:p>
    <w:p w:rsidR="00AE37D7" w:rsidRDefault="00AE37D7" w:rsidP="00AE37D7"/>
    <w:p w:rsidR="002C7605" w:rsidRDefault="00AE37D7" w:rsidP="002C7605">
      <w:pPr>
        <w:ind w:right="-2"/>
        <w:jc w:val="both"/>
        <w:rPr>
          <w:b/>
          <w:u w:val="single"/>
          <w:lang w:val="ro-MO"/>
        </w:rPr>
      </w:pPr>
      <w:r w:rsidRPr="00AE37D7">
        <w:rPr>
          <w:b/>
          <w:u w:val="single"/>
          <w:lang w:val="ro-RO"/>
        </w:rPr>
        <w:lastRenderedPageBreak/>
        <w:t xml:space="preserve">Consultant principal, (fpe), </w:t>
      </w:r>
      <w:r w:rsidRPr="00AE37D7">
        <w:rPr>
          <w:b/>
          <w:u w:val="single"/>
          <w:lang w:val="ro-MO"/>
        </w:rPr>
        <w:t>Direcția politici de asigurări sociale și medicale – 1 unitate;</w:t>
      </w:r>
    </w:p>
    <w:p w:rsidR="002C7605" w:rsidRDefault="002C7605" w:rsidP="002C7605">
      <w:pPr>
        <w:pStyle w:val="ac"/>
        <w:ind w:right="43"/>
        <w:jc w:val="both"/>
        <w:rPr>
          <w:rFonts w:ascii="Times New Roman" w:hAnsi="Times New Roman"/>
          <w:i/>
          <w:sz w:val="28"/>
          <w:szCs w:val="28"/>
          <w:lang w:val="ro-MO"/>
        </w:rPr>
      </w:pPr>
    </w:p>
    <w:p w:rsidR="002C7605" w:rsidRPr="00E62B7E" w:rsidRDefault="00AE37D7" w:rsidP="002C7605">
      <w:pPr>
        <w:pStyle w:val="ac"/>
        <w:ind w:right="43"/>
        <w:jc w:val="both"/>
        <w:rPr>
          <w:rFonts w:ascii="Times New Roman" w:hAnsi="Times New Roman" w:cs="Times New Roman"/>
          <w:color w:val="52535C"/>
          <w:sz w:val="28"/>
          <w:szCs w:val="28"/>
          <w:lang w:val="en-US"/>
        </w:rPr>
      </w:pPr>
      <w:r w:rsidRPr="00ED1B80">
        <w:rPr>
          <w:rFonts w:ascii="Times New Roman" w:hAnsi="Times New Roman"/>
          <w:b/>
          <w:i/>
          <w:sz w:val="28"/>
          <w:szCs w:val="28"/>
          <w:lang w:val="ro-MO"/>
        </w:rPr>
        <w:t>Scopul general al funcției</w:t>
      </w:r>
      <w:r w:rsidRPr="002C7605">
        <w:rPr>
          <w:rFonts w:ascii="Times New Roman" w:hAnsi="Times New Roman"/>
          <w:i/>
          <w:sz w:val="28"/>
          <w:szCs w:val="28"/>
          <w:lang w:val="ro-MO"/>
        </w:rPr>
        <w:t>:</w:t>
      </w:r>
      <w:r w:rsidR="002C7605" w:rsidRPr="002C7605">
        <w:rPr>
          <w:sz w:val="28"/>
          <w:szCs w:val="28"/>
          <w:lang w:val="en-US"/>
        </w:rPr>
        <w:t xml:space="preserve"> </w:t>
      </w:r>
      <w:r w:rsidR="00ED1B80">
        <w:rPr>
          <w:rFonts w:ascii="Times New Roman" w:hAnsi="Times New Roman" w:cs="Times New Roman"/>
          <w:sz w:val="28"/>
          <w:szCs w:val="28"/>
          <w:lang w:val="en-US"/>
        </w:rPr>
        <w:t>e</w:t>
      </w:r>
      <w:r w:rsidR="00E62B7E" w:rsidRPr="00E62B7E">
        <w:rPr>
          <w:rFonts w:ascii="Times New Roman" w:hAnsi="Times New Roman" w:cs="Times New Roman"/>
          <w:sz w:val="28"/>
          <w:szCs w:val="28"/>
          <w:lang w:val="en-US"/>
        </w:rPr>
        <w:t xml:space="preserve">laborarea și promovarea </w:t>
      </w:r>
      <w:r w:rsidR="00E62B7E">
        <w:rPr>
          <w:rFonts w:ascii="Times New Roman" w:hAnsi="Times New Roman" w:cs="Times New Roman"/>
          <w:sz w:val="28"/>
          <w:szCs w:val="28"/>
          <w:lang w:val="en-US"/>
        </w:rPr>
        <w:t xml:space="preserve">cadrului noprmativ </w:t>
      </w:r>
      <w:r w:rsidR="00E62B7E" w:rsidRPr="00E62B7E">
        <w:rPr>
          <w:rFonts w:ascii="Times New Roman" w:hAnsi="Times New Roman" w:cs="Times New Roman"/>
          <w:sz w:val="28"/>
          <w:szCs w:val="28"/>
          <w:lang w:val="en-US"/>
        </w:rPr>
        <w:t xml:space="preserve">în domeniul </w:t>
      </w:r>
      <w:r w:rsidR="00E62B7E">
        <w:rPr>
          <w:rFonts w:ascii="Times New Roman" w:hAnsi="Times New Roman" w:cs="Times New Roman"/>
          <w:sz w:val="28"/>
          <w:szCs w:val="28"/>
          <w:lang w:val="en-US"/>
        </w:rPr>
        <w:t>asigurărilor medicale</w:t>
      </w:r>
      <w:r w:rsidR="00E62B7E" w:rsidRPr="00E62B7E">
        <w:rPr>
          <w:rFonts w:ascii="Times New Roman" w:hAnsi="Times New Roman" w:cs="Times New Roman"/>
          <w:sz w:val="28"/>
          <w:szCs w:val="28"/>
          <w:lang w:val="en-US"/>
        </w:rPr>
        <w:t>, precum și prezentarea propunerilor de perfecționare a legislației în vigoare în domeniul dat.</w:t>
      </w:r>
    </w:p>
    <w:p w:rsidR="00AE37D7" w:rsidRPr="002C7605" w:rsidRDefault="00AE37D7" w:rsidP="002C7605">
      <w:pPr>
        <w:ind w:right="-2"/>
        <w:jc w:val="both"/>
        <w:rPr>
          <w:i/>
          <w:lang w:val="ro-RO"/>
        </w:rPr>
      </w:pPr>
    </w:p>
    <w:p w:rsidR="001946E1" w:rsidRPr="00ED1B80" w:rsidRDefault="00E62B7E" w:rsidP="001946E1">
      <w:pPr>
        <w:rPr>
          <w:b/>
          <w:color w:val="000000"/>
        </w:rPr>
      </w:pPr>
      <w:r w:rsidRPr="00ED1B80">
        <w:rPr>
          <w:b/>
          <w:i/>
          <w:lang w:val="ro-MO"/>
        </w:rPr>
        <w:t>Sarcinile de bază:</w:t>
      </w:r>
    </w:p>
    <w:p w:rsidR="001946E1" w:rsidRDefault="001946E1" w:rsidP="001946E1">
      <w:pPr>
        <w:rPr>
          <w:color w:val="000000"/>
        </w:rPr>
      </w:pPr>
      <w:r>
        <w:rPr>
          <w:color w:val="000000"/>
          <w:sz w:val="26"/>
          <w:szCs w:val="26"/>
          <w:lang w:val="ro-MO"/>
        </w:rPr>
        <w:t>–</w:t>
      </w:r>
      <w:r w:rsidR="00ED1B80">
        <w:rPr>
          <w:color w:val="000000"/>
          <w:sz w:val="26"/>
          <w:szCs w:val="26"/>
          <w:lang w:val="ro-RO"/>
        </w:rPr>
        <w:t xml:space="preserve"> A</w:t>
      </w:r>
      <w:r>
        <w:rPr>
          <w:color w:val="000000"/>
          <w:sz w:val="26"/>
          <w:szCs w:val="26"/>
          <w:lang w:val="ro-RO"/>
        </w:rPr>
        <w:t>vizarea proiectelor de acte legislative şi normative în domeniul asigurărilor medicale;</w:t>
      </w:r>
    </w:p>
    <w:p w:rsidR="001946E1" w:rsidRDefault="001946E1" w:rsidP="001946E1">
      <w:pPr>
        <w:rPr>
          <w:color w:val="000000"/>
        </w:rPr>
      </w:pPr>
      <w:r>
        <w:rPr>
          <w:color w:val="000000"/>
          <w:sz w:val="26"/>
          <w:szCs w:val="26"/>
          <w:lang w:val="ro-MO"/>
        </w:rPr>
        <w:t xml:space="preserve">– </w:t>
      </w:r>
      <w:r w:rsidR="00ED1B80">
        <w:rPr>
          <w:color w:val="000000"/>
          <w:sz w:val="26"/>
          <w:szCs w:val="26"/>
          <w:lang w:val="ro-RO"/>
        </w:rPr>
        <w:t>A</w:t>
      </w:r>
      <w:r>
        <w:rPr>
          <w:color w:val="000000"/>
          <w:sz w:val="26"/>
          <w:szCs w:val="26"/>
          <w:lang w:val="ro-RO"/>
        </w:rPr>
        <w:t>sigurarea, consultarea și implicarea societății civile, partenerilor de dezvoltare, partenerilor sociali (sindicatele, patronatele) în dezvoltarea cadrului normativ în domeniul asigurărilor medicale;</w:t>
      </w:r>
    </w:p>
    <w:p w:rsidR="001946E1" w:rsidRDefault="001946E1" w:rsidP="001946E1">
      <w:pPr>
        <w:rPr>
          <w:rFonts w:ascii="Arial" w:hAnsi="Arial" w:cs="Arial"/>
          <w:color w:val="000000"/>
          <w:sz w:val="24"/>
          <w:szCs w:val="24"/>
        </w:rPr>
      </w:pPr>
      <w:r>
        <w:rPr>
          <w:color w:val="000000"/>
          <w:sz w:val="26"/>
          <w:szCs w:val="26"/>
          <w:lang w:val="ro-MO"/>
        </w:rPr>
        <w:t>–</w:t>
      </w:r>
      <w:r w:rsidR="00ED1B80">
        <w:rPr>
          <w:color w:val="000000"/>
          <w:sz w:val="26"/>
          <w:szCs w:val="26"/>
          <w:lang w:val="ro-RO"/>
        </w:rPr>
        <w:t xml:space="preserve"> S</w:t>
      </w:r>
      <w:r>
        <w:rPr>
          <w:color w:val="000000"/>
          <w:sz w:val="26"/>
          <w:szCs w:val="26"/>
          <w:lang w:val="ro-RO"/>
        </w:rPr>
        <w:t>tudierea practicilor internaționale în domeniu în scopul perfecționării cadrului normativ în domeniu și ajustării acestuia la standardele internaționale.</w:t>
      </w:r>
    </w:p>
    <w:p w:rsidR="002C7605" w:rsidRPr="002C7605" w:rsidRDefault="002C7605" w:rsidP="002C7605">
      <w:pPr>
        <w:ind w:right="-2"/>
        <w:jc w:val="both"/>
        <w:rPr>
          <w:i/>
          <w:lang w:val="ro-RO"/>
        </w:rPr>
      </w:pPr>
    </w:p>
    <w:p w:rsidR="00E0793A" w:rsidRDefault="00AE37D7" w:rsidP="00E0793A">
      <w:pPr>
        <w:tabs>
          <w:tab w:val="left" w:pos="1701"/>
        </w:tabs>
        <w:jc w:val="both"/>
        <w:rPr>
          <w:b/>
          <w:i/>
          <w:lang w:val="ro-MO"/>
        </w:rPr>
      </w:pPr>
      <w:r w:rsidRPr="002C7605">
        <w:rPr>
          <w:b/>
          <w:i/>
          <w:lang w:val="ro-MO"/>
        </w:rPr>
        <w:t>Cerințele specifice:</w:t>
      </w:r>
    </w:p>
    <w:p w:rsidR="00E0793A" w:rsidRPr="00A27C0F" w:rsidRDefault="00E0793A" w:rsidP="00E0793A">
      <w:pPr>
        <w:tabs>
          <w:tab w:val="left" w:pos="1701"/>
        </w:tabs>
        <w:jc w:val="both"/>
        <w:rPr>
          <w:lang w:val="ro-RO"/>
        </w:rPr>
      </w:pPr>
      <w:r w:rsidRPr="00EC6729">
        <w:rPr>
          <w:b/>
          <w:bCs/>
          <w:i/>
          <w:lang w:val="ro-MO"/>
        </w:rPr>
        <w:t>Studii</w:t>
      </w:r>
      <w:r w:rsidRPr="00A27C0F">
        <w:rPr>
          <w:b/>
          <w:bCs/>
          <w:lang w:val="ro-MO"/>
        </w:rPr>
        <w:t>:</w:t>
      </w:r>
      <w:r w:rsidRPr="00A27C0F">
        <w:rPr>
          <w:lang w:val="ro-MO"/>
        </w:rPr>
        <w:t xml:space="preserve"> superioare, de licenţă sau echivalente </w:t>
      </w:r>
      <w:r w:rsidRPr="00A27C0F">
        <w:rPr>
          <w:lang w:val="ro-RO"/>
        </w:rPr>
        <w:t>preferabil în domeniul economie.</w:t>
      </w:r>
    </w:p>
    <w:p w:rsidR="00E0793A" w:rsidRDefault="00E0793A" w:rsidP="00E0793A">
      <w:pPr>
        <w:tabs>
          <w:tab w:val="left" w:pos="1701"/>
        </w:tabs>
        <w:jc w:val="both"/>
        <w:rPr>
          <w:lang w:val="ro-RO"/>
        </w:rPr>
      </w:pPr>
      <w:r w:rsidRPr="00EC6729">
        <w:rPr>
          <w:b/>
          <w:bCs/>
          <w:i/>
          <w:lang w:val="ro-MO"/>
        </w:rPr>
        <w:t>Experienţă profesională</w:t>
      </w:r>
      <w:r w:rsidRPr="00A27C0F">
        <w:rPr>
          <w:b/>
          <w:bCs/>
          <w:lang w:val="ro-MO"/>
        </w:rPr>
        <w:t>:</w:t>
      </w:r>
      <w:r w:rsidRPr="00A27C0F">
        <w:rPr>
          <w:lang w:val="ro-MO"/>
        </w:rPr>
        <w:t> </w:t>
      </w:r>
      <w:r>
        <w:rPr>
          <w:lang w:val="ro-MO"/>
        </w:rPr>
        <w:t xml:space="preserve">minimum </w:t>
      </w:r>
      <w:r w:rsidRPr="00A27C0F">
        <w:rPr>
          <w:lang w:val="ro-RO"/>
        </w:rPr>
        <w:t>2 ani în domeniul, preferabil experienţă în serviciul public.</w:t>
      </w:r>
    </w:p>
    <w:p w:rsidR="00ED1B80" w:rsidRDefault="00ED1B80" w:rsidP="00E0793A">
      <w:pPr>
        <w:pStyle w:val="a5"/>
        <w:spacing w:before="0" w:beforeAutospacing="0" w:after="0" w:afterAutospacing="0"/>
        <w:jc w:val="both"/>
        <w:rPr>
          <w:b/>
          <w:i/>
          <w:lang w:val="ro-MO"/>
        </w:rPr>
      </w:pPr>
    </w:p>
    <w:p w:rsidR="00E0793A" w:rsidRDefault="00AE37D7" w:rsidP="00E0793A">
      <w:pPr>
        <w:pStyle w:val="a5"/>
        <w:spacing w:before="0" w:beforeAutospacing="0" w:after="0" w:afterAutospacing="0"/>
        <w:jc w:val="both"/>
        <w:rPr>
          <w:sz w:val="28"/>
          <w:szCs w:val="28"/>
        </w:rPr>
      </w:pPr>
      <w:r w:rsidRPr="002C7605">
        <w:rPr>
          <w:b/>
          <w:i/>
          <w:lang w:val="ro-MO"/>
        </w:rPr>
        <w:t>Bibliografie:</w:t>
      </w:r>
      <w:r w:rsidR="00E0793A" w:rsidRPr="00E0793A">
        <w:rPr>
          <w:sz w:val="28"/>
          <w:szCs w:val="28"/>
        </w:rPr>
        <w:t xml:space="preserve"> </w:t>
      </w:r>
    </w:p>
    <w:p w:rsidR="00E0793A" w:rsidRPr="00791223" w:rsidRDefault="00E0793A" w:rsidP="00E0793A">
      <w:pPr>
        <w:pStyle w:val="a5"/>
        <w:spacing w:before="0" w:beforeAutospacing="0" w:after="0" w:afterAutospacing="0"/>
        <w:jc w:val="both"/>
        <w:rPr>
          <w:sz w:val="28"/>
          <w:szCs w:val="28"/>
        </w:rPr>
      </w:pPr>
      <w:r w:rsidRPr="00791223">
        <w:rPr>
          <w:sz w:val="28"/>
          <w:szCs w:val="28"/>
        </w:rPr>
        <w:t xml:space="preserve">Legea cu privire la funcția publică și statutul funcționarului public nr. 158-XVI din 04.07.2008; </w:t>
      </w:r>
    </w:p>
    <w:p w:rsidR="00E0793A" w:rsidRPr="00791223" w:rsidRDefault="00E0793A" w:rsidP="00E0793A">
      <w:pPr>
        <w:pStyle w:val="a5"/>
        <w:spacing w:before="0" w:beforeAutospacing="0" w:after="0" w:afterAutospacing="0"/>
        <w:jc w:val="both"/>
        <w:rPr>
          <w:sz w:val="28"/>
          <w:szCs w:val="28"/>
        </w:rPr>
      </w:pPr>
      <w:r w:rsidRPr="00791223">
        <w:rPr>
          <w:sz w:val="28"/>
          <w:szCs w:val="28"/>
        </w:rPr>
        <w:t>Legea privind Codul de conduită a funcționarului public  nr. 25-XVI din 22.02.2008;</w:t>
      </w:r>
    </w:p>
    <w:p w:rsidR="00E0793A" w:rsidRPr="00791223" w:rsidRDefault="00E0793A" w:rsidP="00E0793A">
      <w:pPr>
        <w:pStyle w:val="a5"/>
        <w:spacing w:before="0" w:beforeAutospacing="0" w:after="0" w:afterAutospacing="0"/>
        <w:jc w:val="both"/>
        <w:rPr>
          <w:sz w:val="28"/>
          <w:szCs w:val="28"/>
        </w:rPr>
      </w:pPr>
      <w:r w:rsidRPr="00791223">
        <w:rPr>
          <w:sz w:val="28"/>
          <w:szCs w:val="28"/>
        </w:rPr>
        <w:t>Legea ocrotirii sănătății nr.411 din</w:t>
      </w:r>
      <w:r>
        <w:rPr>
          <w:sz w:val="28"/>
          <w:szCs w:val="28"/>
        </w:rPr>
        <w:t xml:space="preserve"> 28.03.1995.</w:t>
      </w:r>
    </w:p>
    <w:p w:rsidR="00E0793A" w:rsidRPr="00791223" w:rsidRDefault="00E0793A" w:rsidP="00E0793A">
      <w:pPr>
        <w:pStyle w:val="a5"/>
        <w:spacing w:before="0" w:beforeAutospacing="0" w:after="0" w:afterAutospacing="0"/>
        <w:jc w:val="both"/>
        <w:rPr>
          <w:bCs/>
          <w:color w:val="000000"/>
          <w:sz w:val="28"/>
          <w:szCs w:val="28"/>
          <w:lang w:val="en-US"/>
        </w:rPr>
      </w:pPr>
      <w:r w:rsidRPr="00791223">
        <w:rPr>
          <w:sz w:val="28"/>
          <w:szCs w:val="28"/>
        </w:rPr>
        <w:t xml:space="preserve">Legea </w:t>
      </w:r>
      <w:r w:rsidRPr="00791223">
        <w:rPr>
          <w:bCs/>
          <w:color w:val="000000"/>
          <w:sz w:val="28"/>
          <w:szCs w:val="28"/>
          <w:lang w:val="en-US"/>
        </w:rPr>
        <w:t>finanţelor publice şi responsabilităţii bugetar-fiscale nr.181 din 25.07.2014</w:t>
      </w:r>
    </w:p>
    <w:p w:rsidR="00E0793A" w:rsidRPr="00791223" w:rsidRDefault="00E0793A" w:rsidP="00E0793A">
      <w:pPr>
        <w:pStyle w:val="a5"/>
        <w:spacing w:before="0" w:beforeAutospacing="0" w:after="0" w:afterAutospacing="0"/>
        <w:jc w:val="both"/>
        <w:rPr>
          <w:bCs/>
          <w:color w:val="000000"/>
          <w:sz w:val="28"/>
          <w:szCs w:val="28"/>
          <w:lang w:val="en-US"/>
        </w:rPr>
      </w:pPr>
      <w:r w:rsidRPr="00791223">
        <w:rPr>
          <w:bCs/>
          <w:color w:val="000000"/>
          <w:sz w:val="28"/>
          <w:szCs w:val="28"/>
          <w:lang w:val="en-US"/>
        </w:rPr>
        <w:t>Legea cu privire la asigurarea obligatorie de asistenţă medical nr.1585 din 27.02.1998</w:t>
      </w:r>
    </w:p>
    <w:p w:rsidR="00AE37D7" w:rsidRDefault="00E0793A" w:rsidP="00E0793A">
      <w:pPr>
        <w:ind w:right="-2"/>
        <w:jc w:val="both"/>
        <w:rPr>
          <w:bCs/>
          <w:color w:val="000000"/>
          <w:lang w:val="en-US"/>
        </w:rPr>
      </w:pPr>
      <w:proofErr w:type="gramStart"/>
      <w:r w:rsidRPr="00791223">
        <w:rPr>
          <w:bCs/>
          <w:color w:val="000000"/>
          <w:lang w:val="en-US"/>
        </w:rPr>
        <w:t>Legea cu privire la mărimea, modul şi termenele de achitare a primelor de asigurare obligatorie de asistenţă medical nr.1593 din 26.12.20</w:t>
      </w:r>
      <w:r>
        <w:rPr>
          <w:bCs/>
          <w:color w:val="000000"/>
          <w:lang w:val="en-US"/>
        </w:rPr>
        <w:t>02.</w:t>
      </w:r>
      <w:proofErr w:type="gramEnd"/>
    </w:p>
    <w:p w:rsidR="00E0793A" w:rsidRPr="00E0793A" w:rsidRDefault="00E0793A" w:rsidP="00E0793A">
      <w:pPr>
        <w:pStyle w:val="a5"/>
        <w:spacing w:before="0" w:beforeAutospacing="0" w:after="0" w:afterAutospacing="0"/>
        <w:jc w:val="both"/>
        <w:rPr>
          <w:b/>
          <w:i/>
          <w:lang w:val="en-US"/>
        </w:rPr>
      </w:pPr>
      <w:proofErr w:type="gramStart"/>
      <w:r>
        <w:rPr>
          <w:bCs/>
          <w:color w:val="000000"/>
          <w:sz w:val="28"/>
          <w:szCs w:val="28"/>
          <w:lang w:val="en-US"/>
        </w:rPr>
        <w:t xml:space="preserve">Hotărîrea Guvernului nr.594 din 14.05.2002 despre aprobarea Regulamentului cu privire la modul de constituire și administrare a fondurilor asigurărilor obligatorii de </w:t>
      </w:r>
      <w:r w:rsidR="00ED1B80">
        <w:rPr>
          <w:bCs/>
          <w:color w:val="000000"/>
          <w:sz w:val="28"/>
          <w:szCs w:val="28"/>
          <w:lang w:val="en-US"/>
        </w:rPr>
        <w:t>asistență medicală.</w:t>
      </w:r>
      <w:proofErr w:type="gramEnd"/>
    </w:p>
    <w:p w:rsidR="00AE37D7" w:rsidRPr="00AE37D7" w:rsidRDefault="00AE37D7" w:rsidP="00AE37D7">
      <w:pPr>
        <w:pStyle w:val="a3"/>
        <w:spacing w:line="240" w:lineRule="auto"/>
        <w:ind w:left="1416" w:right="-2"/>
        <w:jc w:val="both"/>
        <w:rPr>
          <w:rFonts w:ascii="Times New Roman" w:hAnsi="Times New Roman"/>
          <w:b/>
          <w:sz w:val="28"/>
          <w:szCs w:val="28"/>
          <w:u w:val="single"/>
          <w:lang w:val="ro-RO"/>
        </w:rPr>
      </w:pPr>
    </w:p>
    <w:p w:rsidR="00AE37D7" w:rsidRDefault="00AE37D7" w:rsidP="00343A38">
      <w:pPr>
        <w:pStyle w:val="a3"/>
        <w:numPr>
          <w:ilvl w:val="0"/>
          <w:numId w:val="1"/>
        </w:numPr>
        <w:spacing w:line="240" w:lineRule="auto"/>
        <w:jc w:val="both"/>
        <w:rPr>
          <w:rFonts w:ascii="Times New Roman" w:hAnsi="Times New Roman"/>
          <w:b/>
          <w:sz w:val="28"/>
          <w:szCs w:val="28"/>
          <w:u w:val="single"/>
          <w:lang w:val="ro-MO"/>
        </w:rPr>
      </w:pPr>
      <w:r w:rsidRPr="00AE37D7">
        <w:rPr>
          <w:rFonts w:ascii="Times New Roman" w:hAnsi="Times New Roman"/>
          <w:b/>
          <w:sz w:val="28"/>
          <w:szCs w:val="28"/>
          <w:u w:val="single"/>
          <w:lang w:val="ro-MO"/>
        </w:rPr>
        <w:t>Consultant principal (temporar vacantă ), (fpe), Direcția politici de asigurări sociale și medicale – 1 unitate;</w:t>
      </w:r>
    </w:p>
    <w:p w:rsidR="00AE37D7" w:rsidRPr="00E62B7E" w:rsidRDefault="00AE37D7" w:rsidP="00361E0F">
      <w:pPr>
        <w:ind w:right="-2"/>
        <w:jc w:val="both"/>
        <w:rPr>
          <w:i/>
          <w:lang w:val="ro-MO"/>
        </w:rPr>
      </w:pPr>
      <w:r w:rsidRPr="00361E0F">
        <w:rPr>
          <w:b/>
          <w:i/>
          <w:lang w:val="ro-MO"/>
        </w:rPr>
        <w:t>Scopul general al funcției:</w:t>
      </w:r>
      <w:r w:rsidR="00361E0F" w:rsidRPr="00361E0F">
        <w:rPr>
          <w:color w:val="000000"/>
          <w:sz w:val="26"/>
          <w:szCs w:val="26"/>
          <w:lang w:val="ro-RO"/>
        </w:rPr>
        <w:t xml:space="preserve"> </w:t>
      </w:r>
      <w:r w:rsidR="00ED1B80">
        <w:rPr>
          <w:color w:val="000000"/>
          <w:sz w:val="26"/>
          <w:szCs w:val="26"/>
          <w:lang w:val="ro-RO"/>
        </w:rPr>
        <w:t>A</w:t>
      </w:r>
      <w:r w:rsidR="00361E0F">
        <w:rPr>
          <w:color w:val="000000"/>
          <w:sz w:val="26"/>
          <w:szCs w:val="26"/>
          <w:lang w:val="ro-RO"/>
        </w:rPr>
        <w:t>rmonizarea legislației naționale în domeniul indemnizațiilor și altor prestații de asigurări sociale la acquis-ului comunitar și prezentarea propunerilor de perfecționare a acestuia;</w:t>
      </w:r>
    </w:p>
    <w:p w:rsidR="001946E1" w:rsidRPr="00361E0F" w:rsidRDefault="00AE37D7" w:rsidP="00361E0F">
      <w:pPr>
        <w:jc w:val="both"/>
        <w:rPr>
          <w:b/>
          <w:color w:val="000000"/>
        </w:rPr>
      </w:pPr>
      <w:r w:rsidRPr="00361E0F">
        <w:rPr>
          <w:b/>
          <w:i/>
          <w:lang w:val="ro-MO"/>
        </w:rPr>
        <w:t xml:space="preserve">Sarcinile de bază: </w:t>
      </w:r>
    </w:p>
    <w:p w:rsidR="001946E1" w:rsidRDefault="00ED1B80" w:rsidP="00361E0F">
      <w:pPr>
        <w:jc w:val="both"/>
        <w:rPr>
          <w:color w:val="000000"/>
        </w:rPr>
      </w:pPr>
      <w:r>
        <w:rPr>
          <w:color w:val="000000"/>
          <w:sz w:val="26"/>
          <w:szCs w:val="26"/>
          <w:lang w:val="ro-RO"/>
        </w:rPr>
        <w:t>- E</w:t>
      </w:r>
      <w:r w:rsidR="001946E1">
        <w:rPr>
          <w:color w:val="000000"/>
          <w:sz w:val="26"/>
          <w:szCs w:val="26"/>
          <w:lang w:val="ro-RO"/>
        </w:rPr>
        <w:t>laborarea propunerilor de modificare a cadrului normativ în domeniul indemnizațiilor și altor prestații de asigurări sociale;</w:t>
      </w:r>
    </w:p>
    <w:p w:rsidR="001946E1" w:rsidRDefault="00ED1B80" w:rsidP="00361E0F">
      <w:pPr>
        <w:jc w:val="both"/>
        <w:rPr>
          <w:color w:val="000000"/>
        </w:rPr>
      </w:pPr>
      <w:r>
        <w:rPr>
          <w:color w:val="000000"/>
          <w:sz w:val="26"/>
          <w:szCs w:val="26"/>
          <w:lang w:val="ro-RO"/>
        </w:rPr>
        <w:t>- A</w:t>
      </w:r>
      <w:r w:rsidR="001946E1">
        <w:rPr>
          <w:color w:val="000000"/>
          <w:sz w:val="26"/>
          <w:szCs w:val="26"/>
          <w:lang w:val="ro-RO"/>
        </w:rPr>
        <w:t>vizarea proiectelor de acte legislative şi normative în domeniul indemnizațiilor și altor prestații de asigurări sociale;</w:t>
      </w:r>
    </w:p>
    <w:p w:rsidR="001946E1" w:rsidRDefault="00ED1B80" w:rsidP="00361E0F">
      <w:pPr>
        <w:jc w:val="both"/>
        <w:rPr>
          <w:color w:val="000000"/>
        </w:rPr>
      </w:pPr>
      <w:r>
        <w:rPr>
          <w:color w:val="000000"/>
          <w:sz w:val="26"/>
          <w:szCs w:val="26"/>
          <w:lang w:val="ro-RO"/>
        </w:rPr>
        <w:lastRenderedPageBreak/>
        <w:t>- A</w:t>
      </w:r>
      <w:r w:rsidR="001946E1">
        <w:rPr>
          <w:color w:val="000000"/>
          <w:sz w:val="26"/>
          <w:szCs w:val="26"/>
          <w:lang w:val="ro-RO"/>
        </w:rPr>
        <w:t>cordarea asistenței metodologice în aplicarea legislației din domeniul indemnizațiilor și altor prestații de asigurări sociale;</w:t>
      </w:r>
    </w:p>
    <w:p w:rsidR="001946E1" w:rsidRPr="00361E0F" w:rsidRDefault="00ED1B80" w:rsidP="00361E0F">
      <w:pPr>
        <w:jc w:val="both"/>
        <w:rPr>
          <w:color w:val="000000"/>
        </w:rPr>
      </w:pPr>
      <w:r>
        <w:rPr>
          <w:color w:val="000000"/>
          <w:sz w:val="26"/>
          <w:szCs w:val="26"/>
          <w:lang w:val="ro-RO"/>
        </w:rPr>
        <w:t>- E</w:t>
      </w:r>
      <w:r w:rsidR="001946E1">
        <w:rPr>
          <w:color w:val="000000"/>
          <w:sz w:val="26"/>
          <w:szCs w:val="26"/>
          <w:lang w:val="ro-RO"/>
        </w:rPr>
        <w:t xml:space="preserve">laborarea rapoartelor în domeniul indemnizațiilor și altor prestații de asigurări </w:t>
      </w:r>
      <w:r w:rsidR="001946E1" w:rsidRPr="00361E0F">
        <w:rPr>
          <w:color w:val="000000"/>
          <w:sz w:val="26"/>
          <w:szCs w:val="26"/>
          <w:lang w:val="ro-RO"/>
        </w:rPr>
        <w:t>sociale.</w:t>
      </w:r>
    </w:p>
    <w:p w:rsidR="00361E0F" w:rsidRPr="00361E0F" w:rsidRDefault="00361E0F" w:rsidP="00361E0F">
      <w:pPr>
        <w:tabs>
          <w:tab w:val="left" w:pos="1701"/>
        </w:tabs>
        <w:jc w:val="both"/>
        <w:rPr>
          <w:b/>
          <w:lang w:val="ro-MO"/>
        </w:rPr>
      </w:pPr>
      <w:r w:rsidRPr="00361E0F">
        <w:rPr>
          <w:b/>
          <w:lang w:val="ro-MO"/>
        </w:rPr>
        <w:t>Cerințele specifice:</w:t>
      </w:r>
    </w:p>
    <w:p w:rsidR="00361E0F" w:rsidRPr="00A27C0F" w:rsidRDefault="00361E0F" w:rsidP="00361E0F">
      <w:pPr>
        <w:tabs>
          <w:tab w:val="left" w:pos="1701"/>
        </w:tabs>
        <w:jc w:val="both"/>
        <w:rPr>
          <w:lang w:val="ro-RO"/>
        </w:rPr>
      </w:pPr>
      <w:r w:rsidRPr="00EC6729">
        <w:rPr>
          <w:b/>
          <w:bCs/>
          <w:i/>
          <w:lang w:val="ro-MO"/>
        </w:rPr>
        <w:t>Studii</w:t>
      </w:r>
      <w:r w:rsidRPr="00A27C0F">
        <w:rPr>
          <w:b/>
          <w:bCs/>
          <w:lang w:val="ro-MO"/>
        </w:rPr>
        <w:t>:</w:t>
      </w:r>
      <w:r w:rsidRPr="00A27C0F">
        <w:rPr>
          <w:lang w:val="ro-MO"/>
        </w:rPr>
        <w:t xml:space="preserve"> superioare, de licenţă sau echivalente </w:t>
      </w:r>
      <w:r w:rsidRPr="00A27C0F">
        <w:rPr>
          <w:lang w:val="ro-RO"/>
        </w:rPr>
        <w:t>preferabil în domeniul protecţiei sociale, drept sau economie.</w:t>
      </w:r>
    </w:p>
    <w:p w:rsidR="00361E0F" w:rsidRDefault="00361E0F" w:rsidP="00361E0F">
      <w:pPr>
        <w:tabs>
          <w:tab w:val="left" w:pos="1701"/>
        </w:tabs>
        <w:jc w:val="both"/>
        <w:rPr>
          <w:lang w:val="ro-RO"/>
        </w:rPr>
      </w:pPr>
      <w:r w:rsidRPr="00EC6729">
        <w:rPr>
          <w:b/>
          <w:bCs/>
          <w:i/>
          <w:lang w:val="ro-MO"/>
        </w:rPr>
        <w:t>Experienţă profesională</w:t>
      </w:r>
      <w:r w:rsidRPr="00A27C0F">
        <w:rPr>
          <w:b/>
          <w:bCs/>
          <w:lang w:val="ro-MO"/>
        </w:rPr>
        <w:t>:</w:t>
      </w:r>
      <w:r w:rsidRPr="00A27C0F">
        <w:rPr>
          <w:lang w:val="ro-MO"/>
        </w:rPr>
        <w:t> </w:t>
      </w:r>
      <w:r>
        <w:rPr>
          <w:lang w:val="ro-MO"/>
        </w:rPr>
        <w:t xml:space="preserve">minimum </w:t>
      </w:r>
      <w:r w:rsidRPr="00A27C0F">
        <w:rPr>
          <w:lang w:val="ro-RO"/>
        </w:rPr>
        <w:t>2 ani în domeniul protecţiei sociale, preferabil experienţă în serviciul public.</w:t>
      </w:r>
    </w:p>
    <w:p w:rsidR="00ED1B80" w:rsidRDefault="00ED1B80" w:rsidP="00361E0F">
      <w:pPr>
        <w:ind w:right="-2"/>
        <w:jc w:val="both"/>
        <w:rPr>
          <w:b/>
          <w:i/>
          <w:lang w:val="ro-MO"/>
        </w:rPr>
      </w:pPr>
    </w:p>
    <w:p w:rsidR="00AE37D7" w:rsidRPr="00ED1B80" w:rsidRDefault="00AE37D7" w:rsidP="00361E0F">
      <w:pPr>
        <w:ind w:right="-2"/>
        <w:jc w:val="both"/>
        <w:rPr>
          <w:b/>
          <w:i/>
          <w:lang w:val="ro-MO"/>
        </w:rPr>
      </w:pPr>
      <w:r w:rsidRPr="00ED1B80">
        <w:rPr>
          <w:b/>
          <w:i/>
          <w:lang w:val="ro-MO"/>
        </w:rPr>
        <w:t>Bibliografie:</w:t>
      </w:r>
    </w:p>
    <w:p w:rsidR="00E0793A" w:rsidRPr="00791223" w:rsidRDefault="00E0793A" w:rsidP="003350C7">
      <w:pPr>
        <w:pStyle w:val="a5"/>
        <w:spacing w:before="0" w:beforeAutospacing="0" w:after="0" w:afterAutospacing="0"/>
        <w:jc w:val="both"/>
        <w:rPr>
          <w:sz w:val="28"/>
          <w:szCs w:val="28"/>
        </w:rPr>
      </w:pPr>
      <w:r w:rsidRPr="00791223">
        <w:rPr>
          <w:sz w:val="28"/>
          <w:szCs w:val="28"/>
        </w:rPr>
        <w:t xml:space="preserve">Legea cu privire la funcția publică și statutul funcționarului public nr. 158-XVI din 04.07.2008; </w:t>
      </w:r>
    </w:p>
    <w:p w:rsidR="00E0793A" w:rsidRPr="00E0793A" w:rsidRDefault="00E0793A" w:rsidP="003350C7">
      <w:pPr>
        <w:pStyle w:val="a5"/>
        <w:spacing w:before="0" w:beforeAutospacing="0" w:after="0" w:afterAutospacing="0"/>
        <w:jc w:val="both"/>
        <w:rPr>
          <w:sz w:val="28"/>
          <w:szCs w:val="28"/>
        </w:rPr>
      </w:pPr>
      <w:r w:rsidRPr="00791223">
        <w:rPr>
          <w:sz w:val="28"/>
          <w:szCs w:val="28"/>
        </w:rPr>
        <w:t>Legea privind Codul de conduită a funcționarului pub</w:t>
      </w:r>
      <w:r>
        <w:rPr>
          <w:sz w:val="28"/>
          <w:szCs w:val="28"/>
        </w:rPr>
        <w:t>lic  nr. 25-XVI din 22.02.2008;</w:t>
      </w:r>
    </w:p>
    <w:p w:rsidR="00EB0480" w:rsidRPr="00EB0480" w:rsidRDefault="00EB0480" w:rsidP="003350C7">
      <w:pPr>
        <w:pStyle w:val="a3"/>
        <w:shd w:val="clear" w:color="auto" w:fill="FFFFFF"/>
        <w:spacing w:after="0" w:line="240" w:lineRule="auto"/>
        <w:ind w:left="0"/>
        <w:jc w:val="both"/>
        <w:rPr>
          <w:rFonts w:ascii="Times New Roman" w:hAnsi="Times New Roman"/>
          <w:color w:val="000000"/>
          <w:sz w:val="28"/>
          <w:szCs w:val="28"/>
        </w:rPr>
      </w:pPr>
      <w:r w:rsidRPr="00EB0480">
        <w:rPr>
          <w:rFonts w:ascii="Times New Roman" w:eastAsia="Times New Roman" w:hAnsi="Times New Roman"/>
          <w:color w:val="000000"/>
          <w:sz w:val="28"/>
          <w:szCs w:val="28"/>
          <w:lang w:val="ro-RO"/>
        </w:rPr>
        <w:t>Legea nr.489 din 08.07.1999 privind sistemul public de asigurări sociale;</w:t>
      </w:r>
    </w:p>
    <w:p w:rsidR="00EB0480" w:rsidRPr="00EB0480" w:rsidRDefault="00EB0480" w:rsidP="003350C7">
      <w:pPr>
        <w:pStyle w:val="a3"/>
        <w:shd w:val="clear" w:color="auto" w:fill="FFFFFF"/>
        <w:spacing w:after="0" w:line="240" w:lineRule="auto"/>
        <w:ind w:left="0"/>
        <w:jc w:val="both"/>
        <w:rPr>
          <w:rFonts w:ascii="Times New Roman" w:hAnsi="Times New Roman"/>
          <w:color w:val="000000"/>
          <w:sz w:val="28"/>
          <w:szCs w:val="28"/>
        </w:rPr>
      </w:pPr>
      <w:proofErr w:type="gramStart"/>
      <w:r w:rsidRPr="00EB0480">
        <w:rPr>
          <w:rFonts w:ascii="Times New Roman" w:hAnsi="Times New Roman"/>
          <w:sz w:val="28"/>
          <w:szCs w:val="28"/>
        </w:rPr>
        <w:t>Legea nr.</w:t>
      </w:r>
      <w:proofErr w:type="gramEnd"/>
      <w:r w:rsidRPr="00EB0480">
        <w:rPr>
          <w:rFonts w:ascii="Times New Roman" w:hAnsi="Times New Roman"/>
          <w:sz w:val="28"/>
          <w:szCs w:val="28"/>
        </w:rPr>
        <w:t xml:space="preserve"> 286 din 16.12.2016 bugetului asigurărilor sociale de stat pe anul 2017</w:t>
      </w:r>
      <w:r w:rsidR="003350C7">
        <w:rPr>
          <w:rFonts w:ascii="Times New Roman" w:hAnsi="Times New Roman"/>
          <w:sz w:val="28"/>
          <w:szCs w:val="28"/>
        </w:rPr>
        <w:t>;</w:t>
      </w:r>
    </w:p>
    <w:p w:rsidR="00EB0480" w:rsidRPr="00EB0480" w:rsidRDefault="00EB0480" w:rsidP="003350C7">
      <w:pPr>
        <w:pStyle w:val="a3"/>
        <w:shd w:val="clear" w:color="auto" w:fill="FFFFFF"/>
        <w:spacing w:after="0" w:line="240" w:lineRule="auto"/>
        <w:ind w:left="0"/>
        <w:jc w:val="both"/>
        <w:rPr>
          <w:rFonts w:ascii="Times New Roman" w:hAnsi="Times New Roman"/>
          <w:color w:val="000000"/>
          <w:sz w:val="28"/>
          <w:szCs w:val="28"/>
        </w:rPr>
      </w:pPr>
      <w:proofErr w:type="gramStart"/>
      <w:r w:rsidRPr="00EB0480">
        <w:rPr>
          <w:rFonts w:ascii="Times New Roman" w:hAnsi="Times New Roman"/>
          <w:sz w:val="28"/>
          <w:szCs w:val="28"/>
        </w:rPr>
        <w:t>Legea nr.</w:t>
      </w:r>
      <w:proofErr w:type="gramEnd"/>
      <w:r w:rsidRPr="00EB0480">
        <w:rPr>
          <w:rFonts w:ascii="Times New Roman" w:hAnsi="Times New Roman"/>
          <w:sz w:val="28"/>
          <w:szCs w:val="28"/>
        </w:rPr>
        <w:t xml:space="preserve"> 289 din 22.07.2004 privind indemnizaţiile pentru incapacitate temporară </w:t>
      </w:r>
      <w:r w:rsidRPr="00EB0480">
        <w:rPr>
          <w:rFonts w:ascii="Times New Roman" w:eastAsia="Times New Roman" w:hAnsi="Times New Roman"/>
          <w:color w:val="000000"/>
          <w:sz w:val="28"/>
          <w:szCs w:val="28"/>
          <w:lang w:val="ro-RO"/>
        </w:rPr>
        <w:t>de muncă şi alte prestaţii de asigurări sociale;</w:t>
      </w:r>
    </w:p>
    <w:p w:rsidR="00EB0480" w:rsidRPr="00EB0480" w:rsidRDefault="00EB0480" w:rsidP="003350C7">
      <w:pPr>
        <w:pStyle w:val="a3"/>
        <w:shd w:val="clear" w:color="auto" w:fill="FFFFFF"/>
        <w:spacing w:after="0" w:line="240" w:lineRule="auto"/>
        <w:ind w:left="0"/>
        <w:jc w:val="both"/>
        <w:rPr>
          <w:rFonts w:ascii="Times New Roman" w:hAnsi="Times New Roman"/>
          <w:color w:val="000000"/>
          <w:sz w:val="28"/>
          <w:szCs w:val="28"/>
        </w:rPr>
      </w:pPr>
      <w:proofErr w:type="gramStart"/>
      <w:r w:rsidRPr="00EB0480">
        <w:rPr>
          <w:rFonts w:ascii="Times New Roman" w:hAnsi="Times New Roman"/>
          <w:sz w:val="28"/>
          <w:szCs w:val="28"/>
        </w:rPr>
        <w:t>Legea nr.</w:t>
      </w:r>
      <w:proofErr w:type="gramEnd"/>
      <w:r w:rsidRPr="00EB0480">
        <w:rPr>
          <w:rFonts w:ascii="Times New Roman" w:hAnsi="Times New Roman"/>
          <w:sz w:val="28"/>
          <w:szCs w:val="28"/>
        </w:rPr>
        <w:t xml:space="preserve"> 315 din 23.12.2016 privind prestaţiile sociale pentru copii;</w:t>
      </w:r>
    </w:p>
    <w:p w:rsidR="00EB0480" w:rsidRPr="00EB0480" w:rsidRDefault="00EB0480" w:rsidP="003350C7">
      <w:pPr>
        <w:pStyle w:val="a3"/>
        <w:shd w:val="clear" w:color="auto" w:fill="FFFFFF"/>
        <w:spacing w:after="0" w:line="240" w:lineRule="auto"/>
        <w:ind w:left="0"/>
        <w:jc w:val="both"/>
        <w:rPr>
          <w:rFonts w:ascii="Times New Roman" w:hAnsi="Times New Roman"/>
          <w:color w:val="000000"/>
          <w:sz w:val="28"/>
          <w:szCs w:val="28"/>
        </w:rPr>
      </w:pPr>
      <w:proofErr w:type="gramStart"/>
      <w:r w:rsidRPr="00EB0480">
        <w:rPr>
          <w:rFonts w:ascii="Times New Roman" w:hAnsi="Times New Roman"/>
          <w:sz w:val="28"/>
          <w:szCs w:val="28"/>
        </w:rPr>
        <w:t>Hotărîrea Guvernului nr.</w:t>
      </w:r>
      <w:proofErr w:type="gramEnd"/>
      <w:r w:rsidRPr="00EB0480">
        <w:rPr>
          <w:rFonts w:ascii="Times New Roman" w:hAnsi="Times New Roman"/>
          <w:sz w:val="28"/>
          <w:szCs w:val="28"/>
        </w:rPr>
        <w:t xml:space="preserve"> 108 din 03.02.2005 privind aprobarea Regulamentului cu privire la condiţiile de stabilire, modul de calcul şi de plată </w:t>
      </w:r>
      <w:proofErr w:type="gramStart"/>
      <w:r w:rsidRPr="00EB0480">
        <w:rPr>
          <w:rFonts w:ascii="Times New Roman" w:hAnsi="Times New Roman"/>
          <w:sz w:val="28"/>
          <w:szCs w:val="28"/>
        </w:rPr>
        <w:t>a</w:t>
      </w:r>
      <w:proofErr w:type="gramEnd"/>
      <w:r w:rsidRPr="00EB0480">
        <w:rPr>
          <w:rFonts w:ascii="Times New Roman" w:hAnsi="Times New Roman"/>
          <w:sz w:val="28"/>
          <w:szCs w:val="28"/>
        </w:rPr>
        <w:t xml:space="preserve"> indemnizaţiilor pentru incapacitate temporară de muncă;</w:t>
      </w:r>
    </w:p>
    <w:p w:rsidR="00EB0480" w:rsidRPr="00EB0480" w:rsidRDefault="00EB0480" w:rsidP="003350C7">
      <w:pPr>
        <w:pStyle w:val="a3"/>
        <w:shd w:val="clear" w:color="auto" w:fill="FFFFFF"/>
        <w:spacing w:after="0" w:line="240" w:lineRule="auto"/>
        <w:ind w:left="0"/>
        <w:jc w:val="both"/>
        <w:rPr>
          <w:rFonts w:ascii="Times New Roman" w:hAnsi="Times New Roman"/>
          <w:color w:val="000000"/>
          <w:sz w:val="28"/>
          <w:szCs w:val="28"/>
        </w:rPr>
      </w:pPr>
      <w:proofErr w:type="gramStart"/>
      <w:r w:rsidRPr="00EB0480">
        <w:rPr>
          <w:rFonts w:ascii="Times New Roman" w:hAnsi="Times New Roman"/>
          <w:sz w:val="28"/>
          <w:szCs w:val="28"/>
        </w:rPr>
        <w:t>Hotărîrea Guvernului nr.</w:t>
      </w:r>
      <w:proofErr w:type="gramEnd"/>
      <w:r w:rsidRPr="00EB0480">
        <w:rPr>
          <w:rFonts w:ascii="Times New Roman" w:hAnsi="Times New Roman"/>
          <w:sz w:val="28"/>
          <w:szCs w:val="28"/>
        </w:rPr>
        <w:t xml:space="preserve"> 1478 din 15.11.2002 cu privire la indemnizaţiile adresate familiilor cu copii;</w:t>
      </w:r>
    </w:p>
    <w:p w:rsidR="00EB0480" w:rsidRPr="00EB0480" w:rsidRDefault="00EB0480" w:rsidP="003350C7">
      <w:pPr>
        <w:pStyle w:val="a3"/>
        <w:shd w:val="clear" w:color="auto" w:fill="FFFFFF"/>
        <w:spacing w:after="0" w:line="240" w:lineRule="auto"/>
        <w:ind w:left="0"/>
        <w:jc w:val="both"/>
        <w:rPr>
          <w:rFonts w:ascii="Times New Roman" w:hAnsi="Times New Roman"/>
          <w:color w:val="000000"/>
          <w:sz w:val="28"/>
          <w:szCs w:val="28"/>
        </w:rPr>
      </w:pPr>
      <w:proofErr w:type="gramStart"/>
      <w:r w:rsidRPr="00EB0480">
        <w:rPr>
          <w:rFonts w:ascii="Times New Roman" w:hAnsi="Times New Roman"/>
          <w:sz w:val="28"/>
          <w:szCs w:val="28"/>
        </w:rPr>
        <w:t>Hotărîrea Guvernului nr.</w:t>
      </w:r>
      <w:proofErr w:type="gramEnd"/>
      <w:r w:rsidRPr="00EB0480">
        <w:rPr>
          <w:rFonts w:ascii="Times New Roman" w:hAnsi="Times New Roman"/>
          <w:sz w:val="28"/>
          <w:szCs w:val="28"/>
        </w:rPr>
        <w:t xml:space="preserve"> 1245 din 15.11.2016 pentru aprobarea Regulamentului cu privire la condiţiile de stabilire, modul de calcul şi de plată </w:t>
      </w:r>
      <w:proofErr w:type="gramStart"/>
      <w:r w:rsidRPr="00EB0480">
        <w:rPr>
          <w:rFonts w:ascii="Times New Roman" w:hAnsi="Times New Roman"/>
          <w:sz w:val="28"/>
          <w:szCs w:val="28"/>
        </w:rPr>
        <w:t>a</w:t>
      </w:r>
      <w:proofErr w:type="gramEnd"/>
      <w:r w:rsidRPr="00EB0480">
        <w:rPr>
          <w:rFonts w:ascii="Times New Roman" w:hAnsi="Times New Roman"/>
          <w:sz w:val="28"/>
          <w:szCs w:val="28"/>
        </w:rPr>
        <w:t xml:space="preserve"> indemnizaţiei paternale</w:t>
      </w:r>
      <w:r w:rsidR="003350C7">
        <w:rPr>
          <w:rFonts w:ascii="Times New Roman" w:hAnsi="Times New Roman"/>
          <w:sz w:val="28"/>
          <w:szCs w:val="28"/>
        </w:rPr>
        <w:t>.</w:t>
      </w:r>
    </w:p>
    <w:p w:rsidR="00E0793A" w:rsidRPr="00E0793A" w:rsidRDefault="00E0793A" w:rsidP="00361E0F">
      <w:pPr>
        <w:ind w:right="-2"/>
        <w:jc w:val="both"/>
        <w:rPr>
          <w:i/>
          <w:lang w:val="en-US"/>
        </w:rPr>
      </w:pPr>
    </w:p>
    <w:p w:rsidR="00AE37D7" w:rsidRDefault="00AE37D7" w:rsidP="00343A38">
      <w:pPr>
        <w:pStyle w:val="a3"/>
        <w:numPr>
          <w:ilvl w:val="0"/>
          <w:numId w:val="1"/>
        </w:numPr>
        <w:jc w:val="both"/>
        <w:rPr>
          <w:rFonts w:ascii="Times New Roman" w:hAnsi="Times New Roman"/>
          <w:b/>
          <w:sz w:val="28"/>
          <w:szCs w:val="28"/>
          <w:u w:val="single"/>
          <w:lang w:val="ro-MO"/>
        </w:rPr>
      </w:pPr>
      <w:r w:rsidRPr="00AE37D7">
        <w:rPr>
          <w:rFonts w:ascii="Times New Roman" w:hAnsi="Times New Roman"/>
          <w:b/>
          <w:sz w:val="28"/>
          <w:szCs w:val="28"/>
          <w:u w:val="single"/>
          <w:lang w:val="ro-MO"/>
        </w:rPr>
        <w:t>Consultant principal, (fpe), Secția planificare asigurări sociale și medicale – 1 unitate;</w:t>
      </w:r>
    </w:p>
    <w:p w:rsidR="001946E1" w:rsidRDefault="001946E1" w:rsidP="00AE37D7">
      <w:pPr>
        <w:pStyle w:val="a3"/>
        <w:spacing w:line="240" w:lineRule="auto"/>
        <w:ind w:left="1416" w:right="-2"/>
        <w:jc w:val="both"/>
        <w:rPr>
          <w:rFonts w:ascii="Times New Roman" w:hAnsi="Times New Roman"/>
          <w:i/>
          <w:sz w:val="28"/>
          <w:szCs w:val="28"/>
          <w:lang w:val="ro-MO"/>
        </w:rPr>
      </w:pPr>
    </w:p>
    <w:p w:rsidR="00791223" w:rsidRPr="0006363C" w:rsidRDefault="00AE37D7" w:rsidP="0006363C">
      <w:pPr>
        <w:ind w:right="-2"/>
        <w:jc w:val="both"/>
        <w:rPr>
          <w:lang w:val="ro-MO"/>
        </w:rPr>
      </w:pPr>
      <w:r w:rsidRPr="0006363C">
        <w:rPr>
          <w:b/>
          <w:i/>
          <w:lang w:val="ro-MO"/>
        </w:rPr>
        <w:t>Scopul general al funcției:</w:t>
      </w:r>
      <w:r w:rsidR="00791223" w:rsidRPr="0006363C">
        <w:rPr>
          <w:lang w:val="ro-MO"/>
        </w:rPr>
        <w:t xml:space="preserve"> </w:t>
      </w:r>
      <w:r w:rsidR="0006363C" w:rsidRPr="0006363C">
        <w:rPr>
          <w:lang w:val="ro-MO"/>
        </w:rPr>
        <w:t>e</w:t>
      </w:r>
      <w:r w:rsidR="00791223" w:rsidRPr="0006363C">
        <w:rPr>
          <w:lang w:val="ro-MO"/>
        </w:rPr>
        <w:t>laborarea politiciilor și criterile de contractate a prestatorilor de servicii medicale;</w:t>
      </w:r>
    </w:p>
    <w:p w:rsidR="00C94FE1" w:rsidRPr="0006363C" w:rsidRDefault="00AE37D7" w:rsidP="0006363C">
      <w:pPr>
        <w:ind w:right="-2"/>
        <w:jc w:val="both"/>
        <w:rPr>
          <w:b/>
          <w:i/>
          <w:lang w:val="ro-MO"/>
        </w:rPr>
      </w:pPr>
      <w:r w:rsidRPr="0006363C">
        <w:rPr>
          <w:b/>
          <w:i/>
          <w:lang w:val="ro-MO"/>
        </w:rPr>
        <w:t xml:space="preserve">Sarcinile de bază: </w:t>
      </w:r>
    </w:p>
    <w:p w:rsidR="00C94FE1" w:rsidRPr="00E7588E" w:rsidRDefault="00C94FE1" w:rsidP="00343A38">
      <w:pPr>
        <w:pStyle w:val="a3"/>
        <w:numPr>
          <w:ilvl w:val="0"/>
          <w:numId w:val="4"/>
        </w:numPr>
        <w:ind w:right="-2"/>
        <w:jc w:val="both"/>
        <w:rPr>
          <w:rFonts w:ascii="Times New Roman" w:hAnsi="Times New Roman"/>
          <w:sz w:val="28"/>
          <w:szCs w:val="28"/>
          <w:lang w:val="ro-MO"/>
        </w:rPr>
      </w:pPr>
      <w:r w:rsidRPr="00E7588E">
        <w:rPr>
          <w:rFonts w:ascii="Times New Roman" w:hAnsi="Times New Roman"/>
          <w:sz w:val="28"/>
          <w:szCs w:val="28"/>
          <w:lang w:val="ro-MO"/>
        </w:rPr>
        <w:t>Asigurarea evaluării activității economico-financiare a instituțiilor medico-sanitare publice încadrate în sistemul asigurării obligatorii de asistență medicală și prezentarea propunerilor de eficientizare;</w:t>
      </w:r>
    </w:p>
    <w:p w:rsidR="00C94FE1" w:rsidRPr="00E7588E" w:rsidRDefault="00E7588E" w:rsidP="00343A38">
      <w:pPr>
        <w:pStyle w:val="a3"/>
        <w:numPr>
          <w:ilvl w:val="0"/>
          <w:numId w:val="4"/>
        </w:numPr>
        <w:ind w:right="-2"/>
        <w:jc w:val="both"/>
        <w:rPr>
          <w:rFonts w:ascii="Times New Roman" w:hAnsi="Times New Roman"/>
          <w:sz w:val="28"/>
          <w:szCs w:val="28"/>
          <w:lang w:val="ro-MO"/>
        </w:rPr>
      </w:pPr>
      <w:r w:rsidRPr="00E7588E">
        <w:rPr>
          <w:rFonts w:ascii="Times New Roman" w:hAnsi="Times New Roman"/>
          <w:sz w:val="28"/>
          <w:szCs w:val="28"/>
          <w:lang w:val="ro-MO"/>
        </w:rPr>
        <w:t>Asigurarea  analizei ra</w:t>
      </w:r>
      <w:r w:rsidR="00C94FE1" w:rsidRPr="00E7588E">
        <w:rPr>
          <w:rFonts w:ascii="Times New Roman" w:hAnsi="Times New Roman"/>
          <w:sz w:val="28"/>
          <w:szCs w:val="28"/>
          <w:lang w:val="ro-MO"/>
        </w:rPr>
        <w:t>poartelor financiare prezentate de către instituțiile din subordine și prestatorii de servicii medicale, analizarea și sistematizarea datelor, inclusiv prezentate de CNAM</w:t>
      </w:r>
      <w:r w:rsidRPr="00E7588E">
        <w:rPr>
          <w:rFonts w:ascii="Times New Roman" w:hAnsi="Times New Roman"/>
          <w:sz w:val="28"/>
          <w:szCs w:val="28"/>
          <w:lang w:val="ro-MO"/>
        </w:rPr>
        <w:t xml:space="preserve"> privind eficiența utilizării resurselor financiare de către acestia;</w:t>
      </w:r>
    </w:p>
    <w:p w:rsidR="00E7588E" w:rsidRDefault="00E7588E" w:rsidP="00343A38">
      <w:pPr>
        <w:pStyle w:val="a3"/>
        <w:numPr>
          <w:ilvl w:val="0"/>
          <w:numId w:val="4"/>
        </w:numPr>
        <w:ind w:right="-2"/>
        <w:jc w:val="both"/>
        <w:rPr>
          <w:rFonts w:ascii="Times New Roman" w:hAnsi="Times New Roman"/>
          <w:sz w:val="28"/>
          <w:szCs w:val="28"/>
          <w:lang w:val="ro-MO"/>
        </w:rPr>
      </w:pPr>
      <w:r w:rsidRPr="00E7588E">
        <w:rPr>
          <w:rFonts w:ascii="Times New Roman" w:hAnsi="Times New Roman"/>
          <w:sz w:val="28"/>
          <w:szCs w:val="28"/>
          <w:lang w:val="ro-MO"/>
        </w:rPr>
        <w:t>Coordonarea cu CNAS și CNAM a implicațiilor financiare ce urmează a fi suportate de CNAS și CNAM în implementarea politicil</w:t>
      </w:r>
      <w:r>
        <w:rPr>
          <w:rFonts w:ascii="Times New Roman" w:hAnsi="Times New Roman"/>
          <w:sz w:val="28"/>
          <w:szCs w:val="28"/>
          <w:lang w:val="ro-MO"/>
        </w:rPr>
        <w:t>or din domeniul social și medic</w:t>
      </w:r>
      <w:r w:rsidRPr="00E7588E">
        <w:rPr>
          <w:rFonts w:ascii="Times New Roman" w:hAnsi="Times New Roman"/>
          <w:sz w:val="28"/>
          <w:szCs w:val="28"/>
          <w:lang w:val="ro-MO"/>
        </w:rPr>
        <w:t>al</w:t>
      </w:r>
      <w:r>
        <w:rPr>
          <w:rFonts w:ascii="Times New Roman" w:hAnsi="Times New Roman"/>
          <w:sz w:val="28"/>
          <w:szCs w:val="28"/>
          <w:lang w:val="ro-MO"/>
        </w:rPr>
        <w:t>;</w:t>
      </w:r>
    </w:p>
    <w:p w:rsidR="00E7588E" w:rsidRPr="00E7588E" w:rsidRDefault="00E7588E" w:rsidP="00343A38">
      <w:pPr>
        <w:pStyle w:val="a3"/>
        <w:numPr>
          <w:ilvl w:val="0"/>
          <w:numId w:val="4"/>
        </w:numPr>
        <w:ind w:right="-2"/>
        <w:jc w:val="both"/>
        <w:rPr>
          <w:rFonts w:ascii="Times New Roman" w:hAnsi="Times New Roman"/>
          <w:sz w:val="28"/>
          <w:szCs w:val="28"/>
          <w:lang w:val="ro-MO"/>
        </w:rPr>
      </w:pPr>
      <w:r>
        <w:rPr>
          <w:rFonts w:ascii="Times New Roman" w:hAnsi="Times New Roman"/>
          <w:sz w:val="28"/>
          <w:szCs w:val="28"/>
          <w:lang w:val="ro-MO"/>
        </w:rPr>
        <w:lastRenderedPageBreak/>
        <w:t xml:space="preserve">Asigurarii monitorizării și analizei executării bugetului asigurării sociale de stat și fondurilor </w:t>
      </w:r>
      <w:r w:rsidR="00791223">
        <w:rPr>
          <w:rFonts w:ascii="Times New Roman" w:hAnsi="Times New Roman"/>
          <w:sz w:val="28"/>
          <w:szCs w:val="28"/>
          <w:lang w:val="ro-MO"/>
        </w:rPr>
        <w:t>asigurărilor obligatorii de asisitență medicală, precum și performanța în cadrul programelor.</w:t>
      </w:r>
    </w:p>
    <w:p w:rsidR="00791223" w:rsidRDefault="00AE37D7" w:rsidP="0006363C">
      <w:pPr>
        <w:tabs>
          <w:tab w:val="num" w:pos="1080"/>
        </w:tabs>
        <w:jc w:val="both"/>
        <w:rPr>
          <w:lang w:val="ro-MO"/>
        </w:rPr>
      </w:pPr>
      <w:r w:rsidRPr="00791223">
        <w:rPr>
          <w:b/>
          <w:i/>
          <w:lang w:val="ro-MO"/>
        </w:rPr>
        <w:t>Cerințele specifice:</w:t>
      </w:r>
      <w:r w:rsidR="00791223" w:rsidRPr="00791223">
        <w:t xml:space="preserve"> </w:t>
      </w:r>
      <w:r w:rsidR="00791223">
        <w:t>studii superioare, absolvite cu diplomă de licenţă sau echivalentă în domeniu economie</w:t>
      </w:r>
      <w:r w:rsidR="00791223">
        <w:rPr>
          <w:lang w:val="ro-MO"/>
        </w:rPr>
        <w:t>.</w:t>
      </w:r>
    </w:p>
    <w:p w:rsidR="00791223" w:rsidRDefault="00791223" w:rsidP="00791223">
      <w:pPr>
        <w:tabs>
          <w:tab w:val="left" w:pos="1701"/>
        </w:tabs>
        <w:jc w:val="both"/>
        <w:rPr>
          <w:lang w:val="ro-RO"/>
        </w:rPr>
      </w:pPr>
      <w:r w:rsidRPr="00EC6729">
        <w:rPr>
          <w:b/>
          <w:bCs/>
          <w:i/>
          <w:lang w:val="ro-MO"/>
        </w:rPr>
        <w:t>Experienţă profesională</w:t>
      </w:r>
      <w:r w:rsidRPr="00A27C0F">
        <w:rPr>
          <w:b/>
          <w:bCs/>
          <w:lang w:val="ro-MO"/>
        </w:rPr>
        <w:t>:</w:t>
      </w:r>
      <w:r w:rsidRPr="00A27C0F">
        <w:rPr>
          <w:lang w:val="ro-MO"/>
        </w:rPr>
        <w:t> </w:t>
      </w:r>
      <w:r>
        <w:rPr>
          <w:lang w:val="ro-MO"/>
        </w:rPr>
        <w:t xml:space="preserve">minimum </w:t>
      </w:r>
      <w:r w:rsidRPr="00A27C0F">
        <w:rPr>
          <w:lang w:val="ro-RO"/>
        </w:rPr>
        <w:t>2 ani în domeniul, preferabil experienţă în serviciul public.</w:t>
      </w:r>
    </w:p>
    <w:p w:rsidR="00AE37D7" w:rsidRPr="00791223" w:rsidRDefault="00AE37D7" w:rsidP="00791223">
      <w:pPr>
        <w:ind w:right="-2"/>
        <w:jc w:val="both"/>
        <w:rPr>
          <w:i/>
          <w:lang w:val="ro-MO"/>
        </w:rPr>
      </w:pPr>
    </w:p>
    <w:p w:rsidR="00AE37D7" w:rsidRPr="0006363C" w:rsidRDefault="00AE37D7" w:rsidP="00791223">
      <w:pPr>
        <w:ind w:right="-2"/>
        <w:jc w:val="both"/>
        <w:rPr>
          <w:b/>
          <w:i/>
          <w:lang w:val="ro-MO"/>
        </w:rPr>
      </w:pPr>
      <w:r w:rsidRPr="0006363C">
        <w:rPr>
          <w:b/>
          <w:i/>
          <w:lang w:val="ro-MO"/>
        </w:rPr>
        <w:t>Bibliografie:</w:t>
      </w:r>
    </w:p>
    <w:p w:rsidR="00361E0F" w:rsidRPr="00791223" w:rsidRDefault="00361E0F" w:rsidP="00791223">
      <w:pPr>
        <w:pStyle w:val="a5"/>
        <w:spacing w:before="0" w:beforeAutospacing="0" w:after="0" w:afterAutospacing="0"/>
        <w:jc w:val="both"/>
        <w:rPr>
          <w:sz w:val="28"/>
          <w:szCs w:val="28"/>
        </w:rPr>
      </w:pPr>
      <w:r w:rsidRPr="00791223">
        <w:rPr>
          <w:sz w:val="28"/>
          <w:szCs w:val="28"/>
        </w:rPr>
        <w:t xml:space="preserve">Legea cu privire la funcția publică și statutul funcționarului public nr. 158-XVI din 04.07.2008; </w:t>
      </w:r>
    </w:p>
    <w:p w:rsidR="00361E0F" w:rsidRPr="00791223" w:rsidRDefault="00361E0F" w:rsidP="00791223">
      <w:pPr>
        <w:pStyle w:val="a5"/>
        <w:spacing w:before="0" w:beforeAutospacing="0" w:after="0" w:afterAutospacing="0"/>
        <w:jc w:val="both"/>
        <w:rPr>
          <w:sz w:val="28"/>
          <w:szCs w:val="28"/>
        </w:rPr>
      </w:pPr>
      <w:r w:rsidRPr="00791223">
        <w:rPr>
          <w:sz w:val="28"/>
          <w:szCs w:val="28"/>
        </w:rPr>
        <w:t>Legea privind Codul de conduită a funcționarului public  nr. 25-XVI din 22.02.2008;</w:t>
      </w:r>
    </w:p>
    <w:p w:rsidR="00791223" w:rsidRPr="00791223" w:rsidRDefault="00791223" w:rsidP="00791223">
      <w:pPr>
        <w:pStyle w:val="a5"/>
        <w:spacing w:before="0" w:beforeAutospacing="0" w:after="0" w:afterAutospacing="0"/>
        <w:jc w:val="both"/>
        <w:rPr>
          <w:sz w:val="28"/>
          <w:szCs w:val="28"/>
        </w:rPr>
      </w:pPr>
      <w:r w:rsidRPr="00791223">
        <w:rPr>
          <w:sz w:val="28"/>
          <w:szCs w:val="28"/>
        </w:rPr>
        <w:t>Legea ocrotirii sănătății nr.411 din</w:t>
      </w:r>
      <w:r w:rsidR="004B2B83">
        <w:rPr>
          <w:sz w:val="28"/>
          <w:szCs w:val="28"/>
        </w:rPr>
        <w:t xml:space="preserve"> 28.03.1995.</w:t>
      </w:r>
    </w:p>
    <w:p w:rsidR="00791223" w:rsidRPr="00791223" w:rsidRDefault="00791223" w:rsidP="00791223">
      <w:pPr>
        <w:pStyle w:val="a5"/>
        <w:spacing w:before="0" w:beforeAutospacing="0" w:after="0" w:afterAutospacing="0"/>
        <w:jc w:val="both"/>
        <w:rPr>
          <w:bCs/>
          <w:color w:val="000000"/>
          <w:sz w:val="28"/>
          <w:szCs w:val="28"/>
          <w:lang w:val="en-US"/>
        </w:rPr>
      </w:pPr>
      <w:r w:rsidRPr="00791223">
        <w:rPr>
          <w:sz w:val="28"/>
          <w:szCs w:val="28"/>
        </w:rPr>
        <w:t xml:space="preserve">Legea </w:t>
      </w:r>
      <w:r w:rsidRPr="00791223">
        <w:rPr>
          <w:bCs/>
          <w:color w:val="000000"/>
          <w:sz w:val="28"/>
          <w:szCs w:val="28"/>
          <w:lang w:val="en-US"/>
        </w:rPr>
        <w:t>finanţelor publice şi responsabilităţii bugetar-fiscale nr.181 din 25.07.2014</w:t>
      </w:r>
    </w:p>
    <w:p w:rsidR="00791223" w:rsidRPr="00791223" w:rsidRDefault="00791223" w:rsidP="00791223">
      <w:pPr>
        <w:pStyle w:val="a5"/>
        <w:spacing w:before="0" w:beforeAutospacing="0" w:after="0" w:afterAutospacing="0"/>
        <w:jc w:val="both"/>
        <w:rPr>
          <w:bCs/>
          <w:color w:val="000000"/>
          <w:sz w:val="28"/>
          <w:szCs w:val="28"/>
          <w:lang w:val="en-US"/>
        </w:rPr>
      </w:pPr>
      <w:r w:rsidRPr="00791223">
        <w:rPr>
          <w:bCs/>
          <w:color w:val="000000"/>
          <w:sz w:val="28"/>
          <w:szCs w:val="28"/>
          <w:lang w:val="en-US"/>
        </w:rPr>
        <w:t>Legea cu privire la asigurarea obligatorie de asistenţă medical</w:t>
      </w:r>
      <w:r w:rsidR="0008313F">
        <w:rPr>
          <w:bCs/>
          <w:color w:val="000000"/>
          <w:sz w:val="28"/>
          <w:szCs w:val="28"/>
          <w:lang w:val="en-US"/>
        </w:rPr>
        <w:t>ă</w:t>
      </w:r>
      <w:r w:rsidRPr="00791223">
        <w:rPr>
          <w:bCs/>
          <w:color w:val="000000"/>
          <w:sz w:val="28"/>
          <w:szCs w:val="28"/>
          <w:lang w:val="en-US"/>
        </w:rPr>
        <w:t xml:space="preserve"> nr.1585 din 27.02.1998</w:t>
      </w:r>
    </w:p>
    <w:p w:rsidR="00791223" w:rsidRPr="00791223" w:rsidRDefault="00791223" w:rsidP="00791223">
      <w:pPr>
        <w:pStyle w:val="a5"/>
        <w:spacing w:before="0" w:beforeAutospacing="0" w:after="0" w:afterAutospacing="0"/>
        <w:jc w:val="both"/>
        <w:rPr>
          <w:bCs/>
          <w:color w:val="000000"/>
          <w:sz w:val="28"/>
          <w:szCs w:val="28"/>
          <w:lang w:val="en-US"/>
        </w:rPr>
      </w:pPr>
      <w:r w:rsidRPr="00791223">
        <w:rPr>
          <w:bCs/>
          <w:color w:val="000000"/>
          <w:sz w:val="28"/>
          <w:szCs w:val="28"/>
          <w:lang w:val="en-US"/>
        </w:rPr>
        <w:t>Legea cu privire la mărimea, modul şi termenele de achitare a primelor de asigurare obligatorie de asistenţă medical nr.1593 din 26.12.2002</w:t>
      </w:r>
    </w:p>
    <w:p w:rsidR="00791223" w:rsidRDefault="00791223" w:rsidP="00791223">
      <w:pPr>
        <w:pStyle w:val="a5"/>
        <w:spacing w:before="0" w:beforeAutospacing="0" w:after="0" w:afterAutospacing="0"/>
        <w:jc w:val="both"/>
        <w:rPr>
          <w:bCs/>
          <w:color w:val="000000"/>
          <w:sz w:val="28"/>
          <w:szCs w:val="28"/>
          <w:lang w:val="en-US"/>
        </w:rPr>
      </w:pPr>
      <w:r w:rsidRPr="00791223">
        <w:rPr>
          <w:bCs/>
          <w:color w:val="000000"/>
          <w:sz w:val="28"/>
          <w:szCs w:val="28"/>
          <w:lang w:val="en-US"/>
        </w:rPr>
        <w:t>Legea privind sistemul public de pensii nr.156 din 14.10.1998</w:t>
      </w:r>
    </w:p>
    <w:p w:rsidR="00791223" w:rsidRPr="004B2B83" w:rsidRDefault="00FF5A18" w:rsidP="00791223">
      <w:pPr>
        <w:pStyle w:val="a5"/>
        <w:spacing w:before="0" w:beforeAutospacing="0" w:after="0" w:afterAutospacing="0"/>
        <w:jc w:val="both"/>
        <w:rPr>
          <w:bCs/>
          <w:color w:val="000000"/>
          <w:sz w:val="28"/>
          <w:szCs w:val="28"/>
          <w:lang w:val="en-US"/>
        </w:rPr>
      </w:pPr>
      <w:proofErr w:type="gramStart"/>
      <w:r>
        <w:rPr>
          <w:bCs/>
          <w:color w:val="000000"/>
          <w:sz w:val="28"/>
          <w:szCs w:val="28"/>
          <w:lang w:val="en-US"/>
        </w:rPr>
        <w:t>Hotărîrea Guvernului nr.594 din 14.05.2002</w:t>
      </w:r>
      <w:r w:rsidR="004B2B83">
        <w:rPr>
          <w:bCs/>
          <w:color w:val="000000"/>
          <w:sz w:val="28"/>
          <w:szCs w:val="28"/>
          <w:lang w:val="en-US"/>
        </w:rPr>
        <w:t xml:space="preserve"> despre aprobarea Regulamentului cu privire la modul de constituire și administrare a fondurilor asigurărilor obligatorii de asisitență medicală.</w:t>
      </w:r>
      <w:proofErr w:type="gramEnd"/>
    </w:p>
    <w:p w:rsidR="00791223" w:rsidRPr="00791223" w:rsidRDefault="00791223" w:rsidP="00791223">
      <w:pPr>
        <w:pStyle w:val="a5"/>
        <w:spacing w:before="0" w:beforeAutospacing="0" w:after="0" w:afterAutospacing="0"/>
        <w:jc w:val="both"/>
        <w:rPr>
          <w:sz w:val="28"/>
          <w:szCs w:val="28"/>
          <w:lang w:val="en-US"/>
        </w:rPr>
      </w:pPr>
    </w:p>
    <w:p w:rsidR="00AE37D7" w:rsidRPr="00AE37D7" w:rsidRDefault="00AE37D7" w:rsidP="00343A38">
      <w:pPr>
        <w:pStyle w:val="a3"/>
        <w:numPr>
          <w:ilvl w:val="0"/>
          <w:numId w:val="1"/>
        </w:numPr>
        <w:spacing w:line="240" w:lineRule="auto"/>
        <w:jc w:val="both"/>
        <w:rPr>
          <w:b/>
          <w:u w:val="single"/>
          <w:lang w:val="ro-MO"/>
        </w:rPr>
      </w:pPr>
      <w:r w:rsidRPr="00AE37D7">
        <w:rPr>
          <w:rFonts w:ascii="Times New Roman" w:hAnsi="Times New Roman"/>
          <w:b/>
          <w:sz w:val="28"/>
          <w:szCs w:val="28"/>
          <w:u w:val="single"/>
          <w:lang w:val="ro-MO"/>
        </w:rPr>
        <w:t>Consultant principal, (fpe), Secția financiar administrativă.</w:t>
      </w:r>
    </w:p>
    <w:p w:rsidR="00AE37D7" w:rsidRPr="001946E1" w:rsidRDefault="00AE37D7" w:rsidP="001946E1">
      <w:pPr>
        <w:ind w:right="-2"/>
        <w:jc w:val="both"/>
        <w:rPr>
          <w:i/>
          <w:lang w:val="ro-MO"/>
        </w:rPr>
      </w:pPr>
      <w:r w:rsidRPr="00361E0F">
        <w:rPr>
          <w:b/>
          <w:i/>
          <w:lang w:val="ro-MO"/>
        </w:rPr>
        <w:t>Scopul general al funcției</w:t>
      </w:r>
      <w:r w:rsidRPr="00361E0F">
        <w:rPr>
          <w:i/>
          <w:lang w:val="ro-MO"/>
        </w:rPr>
        <w:t>:</w:t>
      </w:r>
      <w:r w:rsidR="0006363C">
        <w:rPr>
          <w:spacing w:val="-2"/>
        </w:rPr>
        <w:t xml:space="preserve"> o</w:t>
      </w:r>
      <w:r w:rsidR="001946E1" w:rsidRPr="001946E1">
        <w:rPr>
          <w:spacing w:val="-2"/>
        </w:rPr>
        <w:t xml:space="preserve">rganizarea şi coordonarea procesului de elaborare </w:t>
      </w:r>
      <w:r w:rsidR="001946E1" w:rsidRPr="001946E1">
        <w:t>şi implementarea actelor normative în domeniul evidenţei contabile</w:t>
      </w:r>
      <w:r w:rsidR="00361E0F">
        <w:t>.</w:t>
      </w:r>
      <w:r w:rsidR="001946E1" w:rsidRPr="001946E1">
        <w:t xml:space="preserve"> </w:t>
      </w:r>
    </w:p>
    <w:p w:rsidR="0006363C" w:rsidRDefault="0006363C" w:rsidP="001946E1">
      <w:pPr>
        <w:jc w:val="both"/>
        <w:rPr>
          <w:b/>
          <w:i/>
          <w:lang w:val="ro-MO"/>
        </w:rPr>
      </w:pPr>
    </w:p>
    <w:p w:rsidR="001946E1" w:rsidRPr="00361E0F" w:rsidRDefault="00AE37D7" w:rsidP="001946E1">
      <w:pPr>
        <w:jc w:val="both"/>
        <w:rPr>
          <w:b/>
          <w:i/>
          <w:lang w:val="ro-MO"/>
        </w:rPr>
      </w:pPr>
      <w:r w:rsidRPr="00361E0F">
        <w:rPr>
          <w:b/>
          <w:i/>
          <w:lang w:val="ro-MO"/>
        </w:rPr>
        <w:t xml:space="preserve">Sarcinile de bază: </w:t>
      </w:r>
    </w:p>
    <w:p w:rsidR="001946E1" w:rsidRDefault="001946E1" w:rsidP="005B2CA5">
      <w:pPr>
        <w:jc w:val="both"/>
        <w:rPr>
          <w:spacing w:val="-2"/>
        </w:rPr>
      </w:pPr>
      <w:r>
        <w:rPr>
          <w:i/>
          <w:lang w:val="ro-MO"/>
        </w:rPr>
        <w:t>-</w:t>
      </w:r>
      <w:r w:rsidR="0006363C">
        <w:rPr>
          <w:spacing w:val="-2"/>
        </w:rPr>
        <w:t>Participarea</w:t>
      </w:r>
      <w:r w:rsidR="005B2CA5">
        <w:rPr>
          <w:spacing w:val="-2"/>
        </w:rPr>
        <w:t xml:space="preserve"> la elaborarea și avizarea actelor normative conform domeniilor </w:t>
      </w:r>
      <w:r w:rsidR="004B2B83">
        <w:rPr>
          <w:spacing w:val="-2"/>
        </w:rPr>
        <w:t>de competență ;</w:t>
      </w:r>
    </w:p>
    <w:p w:rsidR="004B2B83" w:rsidRDefault="004B2B83" w:rsidP="005B2CA5">
      <w:pPr>
        <w:jc w:val="both"/>
        <w:rPr>
          <w:spacing w:val="-2"/>
        </w:rPr>
      </w:pPr>
      <w:r>
        <w:rPr>
          <w:spacing w:val="-2"/>
        </w:rPr>
        <w:t>Elaborarea</w:t>
      </w:r>
      <w:r w:rsidR="00E0793A">
        <w:rPr>
          <w:spacing w:val="-2"/>
        </w:rPr>
        <w:t xml:space="preserve"> bugetului m</w:t>
      </w:r>
      <w:r>
        <w:rPr>
          <w:spacing w:val="-2"/>
        </w:rPr>
        <w:t>inisterului și prezentarea calculelor pe tipurile de cheltuieli componente ale bugetului de stat ;</w:t>
      </w:r>
    </w:p>
    <w:p w:rsidR="006C2A5D" w:rsidRDefault="005B2CA5" w:rsidP="005B2CA5">
      <w:pPr>
        <w:jc w:val="both"/>
        <w:rPr>
          <w:spacing w:val="-2"/>
        </w:rPr>
      </w:pPr>
      <w:r>
        <w:rPr>
          <w:spacing w:val="-2"/>
        </w:rPr>
        <w:t>-</w:t>
      </w:r>
      <w:r w:rsidR="004B2B83">
        <w:rPr>
          <w:spacing w:val="-2"/>
        </w:rPr>
        <w:t xml:space="preserve">Acordarea suportuluii metodologic instituțiilor/autorităților publice de pe lîngă și din subordinea </w:t>
      </w:r>
      <w:proofErr w:type="gramStart"/>
      <w:r w:rsidR="004B2B83">
        <w:rPr>
          <w:spacing w:val="-2"/>
        </w:rPr>
        <w:t>ministerului ,</w:t>
      </w:r>
      <w:proofErr w:type="gramEnd"/>
      <w:r w:rsidR="004B2B83">
        <w:rPr>
          <w:spacing w:val="-2"/>
        </w:rPr>
        <w:t xml:space="preserve"> privind evidența contabilă, raportarea financiară și aplicarea planului de conturi</w:t>
      </w:r>
      <w:r w:rsidR="006C2A5D">
        <w:rPr>
          <w:spacing w:val="-2"/>
        </w:rPr>
        <w:t> ;</w:t>
      </w:r>
    </w:p>
    <w:p w:rsidR="006C2A5D" w:rsidRDefault="0006363C" w:rsidP="005B2CA5">
      <w:pPr>
        <w:jc w:val="both"/>
        <w:rPr>
          <w:spacing w:val="-2"/>
        </w:rPr>
      </w:pPr>
      <w:r>
        <w:rPr>
          <w:spacing w:val="-2"/>
        </w:rPr>
        <w:t>-Ț</w:t>
      </w:r>
      <w:r w:rsidR="006C2A5D">
        <w:rPr>
          <w:spacing w:val="-2"/>
        </w:rPr>
        <w:t>inere</w:t>
      </w:r>
      <w:r>
        <w:rPr>
          <w:spacing w:val="-2"/>
        </w:rPr>
        <w:t>a evidenței contabile privind excu</w:t>
      </w:r>
      <w:r w:rsidR="006C2A5D">
        <w:rPr>
          <w:spacing w:val="-2"/>
        </w:rPr>
        <w:t>tarea bugetului ;</w:t>
      </w:r>
    </w:p>
    <w:p w:rsidR="006C2A5D" w:rsidRDefault="0006363C" w:rsidP="005B2CA5">
      <w:pPr>
        <w:jc w:val="both"/>
        <w:rPr>
          <w:spacing w:val="-2"/>
        </w:rPr>
      </w:pPr>
      <w:r>
        <w:rPr>
          <w:spacing w:val="-2"/>
        </w:rPr>
        <w:t>- R</w:t>
      </w:r>
      <w:r w:rsidR="006C2A5D">
        <w:rPr>
          <w:spacing w:val="-2"/>
        </w:rPr>
        <w:t>ecepționarea, analizarea și generalizarea rapoartelor financiare ale instituțiilor financiare/autorităților publice de pe lîngă și din subordinea Ministerului.</w:t>
      </w:r>
    </w:p>
    <w:p w:rsidR="006C2A5D" w:rsidRDefault="006C2A5D" w:rsidP="001946E1">
      <w:pPr>
        <w:jc w:val="both"/>
        <w:rPr>
          <w:b/>
          <w:i/>
          <w:lang w:val="ro-MO"/>
        </w:rPr>
      </w:pPr>
    </w:p>
    <w:p w:rsidR="001946E1" w:rsidRPr="001946E1" w:rsidRDefault="00AE37D7" w:rsidP="001946E1">
      <w:pPr>
        <w:jc w:val="both"/>
        <w:rPr>
          <w:b/>
        </w:rPr>
      </w:pPr>
      <w:r w:rsidRPr="001946E1">
        <w:rPr>
          <w:b/>
          <w:i/>
          <w:lang w:val="ro-MO"/>
        </w:rPr>
        <w:t>Cerințele specifice:</w:t>
      </w:r>
      <w:r w:rsidR="001946E1" w:rsidRPr="001946E1">
        <w:rPr>
          <w:b/>
        </w:rPr>
        <w:t xml:space="preserve"> </w:t>
      </w:r>
    </w:p>
    <w:p w:rsidR="001946E1" w:rsidRDefault="001946E1" w:rsidP="001946E1">
      <w:pPr>
        <w:jc w:val="both"/>
        <w:rPr>
          <w:b/>
        </w:rPr>
      </w:pPr>
      <w:r>
        <w:rPr>
          <w:b/>
        </w:rPr>
        <w:t xml:space="preserve">Studii: </w:t>
      </w:r>
    </w:p>
    <w:p w:rsidR="001946E1" w:rsidRDefault="001946E1" w:rsidP="00343A38">
      <w:pPr>
        <w:numPr>
          <w:ilvl w:val="0"/>
          <w:numId w:val="6"/>
        </w:numPr>
        <w:tabs>
          <w:tab w:val="clear" w:pos="900"/>
          <w:tab w:val="num" w:pos="1080"/>
        </w:tabs>
        <w:ind w:left="1080"/>
        <w:jc w:val="both"/>
        <w:rPr>
          <w:lang w:val="ro-MO"/>
        </w:rPr>
      </w:pPr>
      <w:r>
        <w:t>studii superioare, absolvite cu diplomă de licenţă sau echivalentă în domeniu economie</w:t>
      </w:r>
      <w:r>
        <w:rPr>
          <w:lang w:val="ro-MO"/>
        </w:rPr>
        <w:t>.</w:t>
      </w:r>
    </w:p>
    <w:p w:rsidR="001946E1" w:rsidRDefault="001946E1" w:rsidP="00343A38">
      <w:pPr>
        <w:numPr>
          <w:ilvl w:val="0"/>
          <w:numId w:val="6"/>
        </w:numPr>
        <w:tabs>
          <w:tab w:val="clear" w:pos="900"/>
          <w:tab w:val="num" w:pos="1080"/>
        </w:tabs>
        <w:ind w:left="1080"/>
        <w:jc w:val="both"/>
        <w:rPr>
          <w:b/>
          <w:lang w:val="ro-RO"/>
        </w:rPr>
      </w:pPr>
      <w:r>
        <w:lastRenderedPageBreak/>
        <w:t>cursuri de perfecţionare prefesională în evidenţa contabilă.</w:t>
      </w:r>
      <w:r>
        <w:rPr>
          <w:lang w:val="ro-MO"/>
        </w:rPr>
        <w:t xml:space="preserve"> </w:t>
      </w:r>
    </w:p>
    <w:p w:rsidR="001946E1" w:rsidRDefault="001946E1" w:rsidP="001946E1">
      <w:pPr>
        <w:jc w:val="both"/>
        <w:rPr>
          <w:lang w:val="ro-RO"/>
        </w:rPr>
      </w:pPr>
      <w:r>
        <w:rPr>
          <w:b/>
        </w:rPr>
        <w:t xml:space="preserve">Experienţă profesională: </w:t>
      </w:r>
      <w:r>
        <w:t xml:space="preserve">2 ani </w:t>
      </w:r>
      <w:proofErr w:type="gramStart"/>
      <w:r>
        <w:t>de experienţă</w:t>
      </w:r>
      <w:proofErr w:type="gramEnd"/>
      <w:r>
        <w:t xml:space="preserve"> profesională în domeniu.</w:t>
      </w:r>
    </w:p>
    <w:p w:rsidR="00AE37D7" w:rsidRPr="001946E1" w:rsidRDefault="00AE37D7" w:rsidP="001946E1">
      <w:pPr>
        <w:ind w:right="-2"/>
        <w:jc w:val="both"/>
        <w:rPr>
          <w:i/>
          <w:lang w:val="ro-MO"/>
        </w:rPr>
      </w:pPr>
    </w:p>
    <w:p w:rsidR="00AE37D7" w:rsidRPr="0006363C" w:rsidRDefault="00AE37D7" w:rsidP="001946E1">
      <w:pPr>
        <w:ind w:right="-2"/>
        <w:jc w:val="both"/>
        <w:rPr>
          <w:b/>
          <w:i/>
          <w:lang w:val="ro-MO"/>
        </w:rPr>
      </w:pPr>
      <w:r w:rsidRPr="0006363C">
        <w:rPr>
          <w:b/>
          <w:i/>
          <w:lang w:val="ro-MO"/>
        </w:rPr>
        <w:t>Bibliografie:</w:t>
      </w:r>
    </w:p>
    <w:p w:rsidR="00361E0F" w:rsidRPr="0006363C" w:rsidRDefault="00361E0F" w:rsidP="00361E0F">
      <w:pPr>
        <w:pStyle w:val="a5"/>
        <w:spacing w:before="0" w:beforeAutospacing="0" w:after="0" w:afterAutospacing="0"/>
        <w:jc w:val="both"/>
        <w:rPr>
          <w:sz w:val="28"/>
          <w:szCs w:val="28"/>
        </w:rPr>
      </w:pPr>
      <w:r w:rsidRPr="0006363C">
        <w:rPr>
          <w:sz w:val="28"/>
          <w:szCs w:val="28"/>
        </w:rPr>
        <w:t xml:space="preserve">Legea cu privire la funcția publică și statutul funcționarului public nr. 158-XVI din 04.07.2008; </w:t>
      </w:r>
    </w:p>
    <w:p w:rsidR="00361E0F" w:rsidRPr="0006363C" w:rsidRDefault="00361E0F" w:rsidP="00361E0F">
      <w:pPr>
        <w:pStyle w:val="a5"/>
        <w:spacing w:before="0" w:beforeAutospacing="0" w:after="0" w:afterAutospacing="0"/>
        <w:jc w:val="both"/>
        <w:rPr>
          <w:sz w:val="28"/>
          <w:szCs w:val="28"/>
        </w:rPr>
      </w:pPr>
      <w:r w:rsidRPr="0006363C">
        <w:rPr>
          <w:sz w:val="28"/>
          <w:szCs w:val="28"/>
        </w:rPr>
        <w:t>Legea privind Codul de conduită a funcționarului pu</w:t>
      </w:r>
      <w:r w:rsidR="0008313F" w:rsidRPr="0006363C">
        <w:rPr>
          <w:sz w:val="28"/>
          <w:szCs w:val="28"/>
        </w:rPr>
        <w:t xml:space="preserve">blic </w:t>
      </w:r>
      <w:r w:rsidRPr="0006363C">
        <w:rPr>
          <w:sz w:val="28"/>
          <w:szCs w:val="28"/>
        </w:rPr>
        <w:t>nr. 25-XVI din 22.02.2008;</w:t>
      </w:r>
    </w:p>
    <w:p w:rsidR="0008313F" w:rsidRPr="0006363C" w:rsidRDefault="0008313F" w:rsidP="00361E0F">
      <w:pPr>
        <w:pStyle w:val="a5"/>
        <w:spacing w:before="0" w:beforeAutospacing="0" w:after="0" w:afterAutospacing="0"/>
        <w:jc w:val="both"/>
        <w:rPr>
          <w:sz w:val="28"/>
          <w:szCs w:val="28"/>
        </w:rPr>
      </w:pPr>
      <w:r w:rsidRPr="0006363C">
        <w:rPr>
          <w:sz w:val="28"/>
          <w:szCs w:val="28"/>
        </w:rPr>
        <w:t>Legea cu privire la sistemul de salarizare în sectorul bugetar 355 din 23.12.2005</w:t>
      </w:r>
    </w:p>
    <w:p w:rsidR="0008313F" w:rsidRPr="0006363C" w:rsidRDefault="0008313F" w:rsidP="0008313F">
      <w:pPr>
        <w:pStyle w:val="a5"/>
        <w:spacing w:before="0" w:beforeAutospacing="0" w:after="0" w:afterAutospacing="0"/>
        <w:jc w:val="both"/>
        <w:rPr>
          <w:bCs/>
          <w:color w:val="000000"/>
          <w:sz w:val="28"/>
          <w:szCs w:val="28"/>
          <w:lang w:val="en-US"/>
        </w:rPr>
      </w:pPr>
      <w:r w:rsidRPr="0006363C">
        <w:rPr>
          <w:sz w:val="28"/>
          <w:szCs w:val="28"/>
        </w:rPr>
        <w:t xml:space="preserve">Legea </w:t>
      </w:r>
      <w:r w:rsidRPr="0006363C">
        <w:rPr>
          <w:bCs/>
          <w:color w:val="000000"/>
          <w:sz w:val="28"/>
          <w:szCs w:val="28"/>
          <w:lang w:val="en-US"/>
        </w:rPr>
        <w:t>finanţelor publice şi responsabilităţii bugetar-fiscale nr.181 din 25.07.2014</w:t>
      </w:r>
    </w:p>
    <w:p w:rsidR="0008313F" w:rsidRPr="0006363C" w:rsidRDefault="0008313F" w:rsidP="0008313F">
      <w:pPr>
        <w:pStyle w:val="a5"/>
        <w:spacing w:before="0" w:beforeAutospacing="0" w:after="0" w:afterAutospacing="0"/>
        <w:jc w:val="both"/>
        <w:rPr>
          <w:bCs/>
          <w:color w:val="000000"/>
          <w:sz w:val="28"/>
          <w:szCs w:val="28"/>
          <w:lang w:val="en-US"/>
        </w:rPr>
      </w:pPr>
      <w:r w:rsidRPr="0006363C">
        <w:rPr>
          <w:bCs/>
          <w:color w:val="000000"/>
          <w:sz w:val="28"/>
          <w:szCs w:val="28"/>
          <w:lang w:val="en-US"/>
        </w:rPr>
        <w:t>Legea privind sistemul de salarizare a funcţionarilor publici nr.48 din 22.03.2012</w:t>
      </w:r>
    </w:p>
    <w:p w:rsidR="0008313F" w:rsidRPr="0008313F" w:rsidRDefault="0008313F" w:rsidP="00361E0F">
      <w:pPr>
        <w:pStyle w:val="a5"/>
        <w:spacing w:before="0" w:beforeAutospacing="0" w:after="0" w:afterAutospacing="0"/>
        <w:jc w:val="both"/>
        <w:rPr>
          <w:sz w:val="28"/>
          <w:szCs w:val="28"/>
          <w:lang w:val="en-US"/>
        </w:rPr>
      </w:pPr>
    </w:p>
    <w:p w:rsidR="00361E0F" w:rsidRPr="0008313F" w:rsidRDefault="00361E0F" w:rsidP="001946E1">
      <w:pPr>
        <w:ind w:right="-2"/>
        <w:jc w:val="both"/>
        <w:rPr>
          <w:i/>
          <w:lang w:val="en-US"/>
        </w:rPr>
      </w:pPr>
    </w:p>
    <w:sectPr w:rsidR="00361E0F" w:rsidRPr="0008313F" w:rsidSect="00DF416E">
      <w:pgSz w:w="11906" w:h="16838"/>
      <w:pgMar w:top="851" w:right="1417" w:bottom="85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C71DA"/>
    <w:multiLevelType w:val="hybridMultilevel"/>
    <w:tmpl w:val="198E9F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BD53E24"/>
    <w:multiLevelType w:val="multilevel"/>
    <w:tmpl w:val="44CCA7E6"/>
    <w:lvl w:ilvl="0">
      <w:start w:val="1"/>
      <w:numFmt w:val="bullet"/>
      <w:lvlText w:val=""/>
      <w:lvlJc w:val="left"/>
      <w:pPr>
        <w:tabs>
          <w:tab w:val="num" w:pos="928"/>
        </w:tabs>
        <w:ind w:left="92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497892"/>
    <w:multiLevelType w:val="hybridMultilevel"/>
    <w:tmpl w:val="A9D28368"/>
    <w:lvl w:ilvl="0" w:tplc="D9C87C28">
      <w:numFmt w:val="bullet"/>
      <w:lvlText w:val="-"/>
      <w:lvlJc w:val="left"/>
      <w:pPr>
        <w:ind w:left="720"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FF0670"/>
    <w:multiLevelType w:val="hybridMultilevel"/>
    <w:tmpl w:val="56C88946"/>
    <w:lvl w:ilvl="0" w:tplc="D9C87C28">
      <w:numFmt w:val="bullet"/>
      <w:lvlText w:val="-"/>
      <w:lvlJc w:val="left"/>
      <w:pPr>
        <w:tabs>
          <w:tab w:val="num" w:pos="900"/>
        </w:tabs>
        <w:ind w:left="900" w:hanging="360"/>
      </w:pPr>
      <w:rPr>
        <w:rFonts w:ascii="Times New Roman" w:eastAsia="Times New Roman" w:hAnsi="Times New Roman" w:cs="Times New Roman" w:hint="default"/>
        <w:b/>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46601462"/>
    <w:multiLevelType w:val="hybridMultilevel"/>
    <w:tmpl w:val="D1680614"/>
    <w:lvl w:ilvl="0" w:tplc="4B0449E8">
      <w:start w:val="24"/>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4C5B0A9D"/>
    <w:multiLevelType w:val="hybridMultilevel"/>
    <w:tmpl w:val="B7221050"/>
    <w:lvl w:ilvl="0" w:tplc="32F65B02">
      <w:start w:val="1"/>
      <w:numFmt w:val="decimal"/>
      <w:lvlText w:val="%1."/>
      <w:lvlJc w:val="left"/>
      <w:pPr>
        <w:ind w:left="900" w:hanging="360"/>
      </w:pPr>
      <w:rPr>
        <w:rFonts w:ascii="Times New Roman" w:hAnsi="Times New Roman" w:cs="Times New Roman" w:hint="default"/>
        <w:sz w:val="28"/>
        <w:szCs w:val="28"/>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6">
    <w:nsid w:val="72A86591"/>
    <w:multiLevelType w:val="hybridMultilevel"/>
    <w:tmpl w:val="388A7DBC"/>
    <w:lvl w:ilvl="0" w:tplc="282C7ED4">
      <w:start w:val="1"/>
      <w:numFmt w:val="decimal"/>
      <w:lvlText w:val="%1."/>
      <w:lvlJc w:val="left"/>
      <w:pPr>
        <w:ind w:left="720" w:hanging="360"/>
      </w:pPr>
      <w:rPr>
        <w:lang w:val="fr-B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1"/>
  </w:num>
  <w:num w:numId="6">
    <w:abstractNumId w:val="3"/>
  </w:num>
  <w:num w:numId="7">
    <w:abstractNumId w:val="2"/>
  </w:num>
  <w:num w:numId="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5A1"/>
    <w:rsid w:val="0006363C"/>
    <w:rsid w:val="0008313F"/>
    <w:rsid w:val="000840F0"/>
    <w:rsid w:val="000A12F0"/>
    <w:rsid w:val="000E62A9"/>
    <w:rsid w:val="001253DF"/>
    <w:rsid w:val="00185BFD"/>
    <w:rsid w:val="001946E1"/>
    <w:rsid w:val="00233B13"/>
    <w:rsid w:val="002971C2"/>
    <w:rsid w:val="002B55B7"/>
    <w:rsid w:val="002C7605"/>
    <w:rsid w:val="002E6D76"/>
    <w:rsid w:val="003350C7"/>
    <w:rsid w:val="00343A38"/>
    <w:rsid w:val="00361E0F"/>
    <w:rsid w:val="0040339F"/>
    <w:rsid w:val="004603D5"/>
    <w:rsid w:val="004B2B83"/>
    <w:rsid w:val="00500235"/>
    <w:rsid w:val="005B2CA5"/>
    <w:rsid w:val="00613D8D"/>
    <w:rsid w:val="00661E65"/>
    <w:rsid w:val="006C2A5D"/>
    <w:rsid w:val="00723D80"/>
    <w:rsid w:val="0073106A"/>
    <w:rsid w:val="00791223"/>
    <w:rsid w:val="007C3BA7"/>
    <w:rsid w:val="0083279C"/>
    <w:rsid w:val="008D2002"/>
    <w:rsid w:val="009139C4"/>
    <w:rsid w:val="009371CE"/>
    <w:rsid w:val="009605A1"/>
    <w:rsid w:val="00A71A8A"/>
    <w:rsid w:val="00AB0C10"/>
    <w:rsid w:val="00AE37D7"/>
    <w:rsid w:val="00B529BA"/>
    <w:rsid w:val="00BD124E"/>
    <w:rsid w:val="00BD5116"/>
    <w:rsid w:val="00C14223"/>
    <w:rsid w:val="00C166D9"/>
    <w:rsid w:val="00C2478E"/>
    <w:rsid w:val="00C877DD"/>
    <w:rsid w:val="00C94FE1"/>
    <w:rsid w:val="00D2704A"/>
    <w:rsid w:val="00D4045A"/>
    <w:rsid w:val="00D473C0"/>
    <w:rsid w:val="00DA7D9F"/>
    <w:rsid w:val="00DF160A"/>
    <w:rsid w:val="00DF416E"/>
    <w:rsid w:val="00E004A5"/>
    <w:rsid w:val="00E0793A"/>
    <w:rsid w:val="00E62B7E"/>
    <w:rsid w:val="00E7555B"/>
    <w:rsid w:val="00E7588E"/>
    <w:rsid w:val="00EA4F0A"/>
    <w:rsid w:val="00EB0480"/>
    <w:rsid w:val="00EC2AB8"/>
    <w:rsid w:val="00ED078B"/>
    <w:rsid w:val="00ED1B80"/>
    <w:rsid w:val="00ED2F91"/>
    <w:rsid w:val="00FA25D2"/>
    <w:rsid w:val="00FA49CF"/>
    <w:rsid w:val="00FA5D3F"/>
    <w:rsid w:val="00FC1661"/>
    <w:rsid w:val="00FE5885"/>
    <w:rsid w:val="00FF5A1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5A1"/>
    <w:pPr>
      <w:spacing w:after="0" w:line="240" w:lineRule="auto"/>
    </w:pPr>
    <w:rPr>
      <w:rFonts w:ascii="Times New Roman" w:eastAsia="Times New Roman" w:hAnsi="Times New Roman" w:cs="Times New Roman"/>
      <w:sz w:val="28"/>
      <w:szCs w:val="28"/>
      <w:lang w:val="fr-B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9605A1"/>
    <w:pPr>
      <w:keepNext/>
      <w:jc w:val="center"/>
      <w:outlineLvl w:val="0"/>
    </w:pPr>
    <w:rPr>
      <w:b/>
      <w:sz w:val="24"/>
      <w:szCs w:val="20"/>
      <w:lang w:val="ro-RO" w:eastAsia="zh-CN"/>
    </w:rPr>
  </w:style>
  <w:style w:type="paragraph" w:styleId="a3">
    <w:name w:val="List Paragraph"/>
    <w:basedOn w:val="a"/>
    <w:uiPriority w:val="34"/>
    <w:qFormat/>
    <w:rsid w:val="009605A1"/>
    <w:pPr>
      <w:spacing w:after="200" w:line="276" w:lineRule="auto"/>
      <w:ind w:left="720"/>
      <w:contextualSpacing/>
    </w:pPr>
    <w:rPr>
      <w:rFonts w:ascii="Calibri" w:eastAsia="Calibri" w:hAnsi="Calibri"/>
      <w:sz w:val="22"/>
      <w:szCs w:val="22"/>
      <w:lang w:val="en-US" w:eastAsia="en-US"/>
    </w:rPr>
  </w:style>
  <w:style w:type="character" w:styleId="a4">
    <w:name w:val="Hyperlink"/>
    <w:basedOn w:val="a0"/>
    <w:uiPriority w:val="99"/>
    <w:unhideWhenUsed/>
    <w:rsid w:val="009605A1"/>
    <w:rPr>
      <w:color w:val="0000FF"/>
      <w:u w:val="single"/>
    </w:rPr>
  </w:style>
  <w:style w:type="character" w:customStyle="1" w:styleId="apple-converted-space">
    <w:name w:val="apple-converted-space"/>
    <w:basedOn w:val="a0"/>
    <w:rsid w:val="0083279C"/>
  </w:style>
  <w:style w:type="character" w:customStyle="1" w:styleId="docheader">
    <w:name w:val="doc_header"/>
    <w:basedOn w:val="a0"/>
    <w:rsid w:val="0083279C"/>
  </w:style>
  <w:style w:type="character" w:customStyle="1" w:styleId="contentmaterial">
    <w:name w:val="content_material"/>
    <w:basedOn w:val="a0"/>
    <w:rsid w:val="0083279C"/>
  </w:style>
  <w:style w:type="paragraph" w:styleId="a5">
    <w:name w:val="Normal (Web)"/>
    <w:basedOn w:val="a"/>
    <w:uiPriority w:val="99"/>
    <w:unhideWhenUsed/>
    <w:rsid w:val="0083279C"/>
    <w:pPr>
      <w:spacing w:before="100" w:beforeAutospacing="1" w:after="100" w:afterAutospacing="1"/>
    </w:pPr>
    <w:rPr>
      <w:sz w:val="24"/>
      <w:szCs w:val="24"/>
      <w:lang w:val="ro-RO" w:eastAsia="ro-RO"/>
    </w:rPr>
  </w:style>
  <w:style w:type="character" w:styleId="a6">
    <w:name w:val="Strong"/>
    <w:basedOn w:val="a0"/>
    <w:uiPriority w:val="22"/>
    <w:qFormat/>
    <w:rsid w:val="0083279C"/>
    <w:rPr>
      <w:b/>
      <w:bCs/>
    </w:rPr>
  </w:style>
  <w:style w:type="table" w:styleId="a7">
    <w:name w:val="Table Grid"/>
    <w:basedOn w:val="a1"/>
    <w:uiPriority w:val="59"/>
    <w:rsid w:val="000E62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D4045A"/>
    <w:rPr>
      <w:szCs w:val="24"/>
      <w:lang w:val="fr-FR" w:eastAsia="ro-RO"/>
    </w:rPr>
  </w:style>
  <w:style w:type="character" w:customStyle="1" w:styleId="a9">
    <w:name w:val="Основной текст Знак"/>
    <w:basedOn w:val="a0"/>
    <w:link w:val="a8"/>
    <w:rsid w:val="00D4045A"/>
    <w:rPr>
      <w:rFonts w:ascii="Times New Roman" w:eastAsia="Times New Roman" w:hAnsi="Times New Roman" w:cs="Times New Roman"/>
      <w:sz w:val="28"/>
      <w:szCs w:val="24"/>
      <w:lang w:val="fr-FR" w:eastAsia="ro-RO"/>
    </w:rPr>
  </w:style>
  <w:style w:type="paragraph" w:styleId="aa">
    <w:name w:val="Body Text Indent"/>
    <w:basedOn w:val="a"/>
    <w:link w:val="ab"/>
    <w:uiPriority w:val="99"/>
    <w:unhideWhenUsed/>
    <w:rsid w:val="002E6D76"/>
    <w:pPr>
      <w:spacing w:after="120"/>
      <w:ind w:left="360"/>
    </w:pPr>
  </w:style>
  <w:style w:type="character" w:customStyle="1" w:styleId="ab">
    <w:name w:val="Основной текст с отступом Знак"/>
    <w:basedOn w:val="a0"/>
    <w:link w:val="aa"/>
    <w:uiPriority w:val="99"/>
    <w:rsid w:val="002E6D76"/>
    <w:rPr>
      <w:rFonts w:ascii="Times New Roman" w:eastAsia="Times New Roman" w:hAnsi="Times New Roman" w:cs="Times New Roman"/>
      <w:sz w:val="28"/>
      <w:szCs w:val="28"/>
      <w:lang w:val="fr-BE" w:eastAsia="ru-RU"/>
    </w:rPr>
  </w:style>
  <w:style w:type="paragraph" w:customStyle="1" w:styleId="ac">
    <w:name w:val="Стиль"/>
    <w:rsid w:val="002C7605"/>
    <w:pPr>
      <w:widowControl w:val="0"/>
      <w:autoSpaceDE w:val="0"/>
      <w:autoSpaceDN w:val="0"/>
      <w:adjustRightInd w:val="0"/>
      <w:spacing w:after="0" w:line="240" w:lineRule="auto"/>
    </w:pPr>
    <w:rPr>
      <w:rFonts w:ascii="Arial" w:eastAsiaTheme="minorEastAsia" w:hAnsi="Arial" w:cs="Arial"/>
      <w:sz w:val="24"/>
      <w:szCs w:val="24"/>
      <w:lang w:val="ru-RU" w:eastAsia="ru-RU"/>
    </w:rPr>
  </w:style>
  <w:style w:type="character" w:customStyle="1" w:styleId="docsign1">
    <w:name w:val="doc_sign1"/>
    <w:basedOn w:val="a0"/>
    <w:rsid w:val="002C7605"/>
  </w:style>
  <w:style w:type="paragraph" w:styleId="ad">
    <w:name w:val="Balloon Text"/>
    <w:basedOn w:val="a"/>
    <w:link w:val="ae"/>
    <w:uiPriority w:val="99"/>
    <w:semiHidden/>
    <w:unhideWhenUsed/>
    <w:rsid w:val="001253DF"/>
    <w:rPr>
      <w:rFonts w:ascii="Tahoma" w:hAnsi="Tahoma" w:cs="Tahoma"/>
      <w:sz w:val="16"/>
      <w:szCs w:val="16"/>
    </w:rPr>
  </w:style>
  <w:style w:type="character" w:customStyle="1" w:styleId="ae">
    <w:name w:val="Текст выноски Знак"/>
    <w:basedOn w:val="a0"/>
    <w:link w:val="ad"/>
    <w:uiPriority w:val="99"/>
    <w:semiHidden/>
    <w:rsid w:val="001253DF"/>
    <w:rPr>
      <w:rFonts w:ascii="Tahoma" w:eastAsia="Times New Roman" w:hAnsi="Tahoma" w:cs="Tahoma"/>
      <w:sz w:val="16"/>
      <w:szCs w:val="16"/>
      <w:lang w:val="fr-BE"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05A1"/>
    <w:pPr>
      <w:spacing w:after="0" w:line="240" w:lineRule="auto"/>
    </w:pPr>
    <w:rPr>
      <w:rFonts w:ascii="Times New Roman" w:eastAsia="Times New Roman" w:hAnsi="Times New Roman" w:cs="Times New Roman"/>
      <w:sz w:val="28"/>
      <w:szCs w:val="28"/>
      <w:lang w:val="fr-B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rsid w:val="009605A1"/>
    <w:pPr>
      <w:keepNext/>
      <w:jc w:val="center"/>
      <w:outlineLvl w:val="0"/>
    </w:pPr>
    <w:rPr>
      <w:b/>
      <w:sz w:val="24"/>
      <w:szCs w:val="20"/>
      <w:lang w:val="ro-RO" w:eastAsia="zh-CN"/>
    </w:rPr>
  </w:style>
  <w:style w:type="paragraph" w:styleId="a3">
    <w:name w:val="List Paragraph"/>
    <w:basedOn w:val="a"/>
    <w:uiPriority w:val="34"/>
    <w:qFormat/>
    <w:rsid w:val="009605A1"/>
    <w:pPr>
      <w:spacing w:after="200" w:line="276" w:lineRule="auto"/>
      <w:ind w:left="720"/>
      <w:contextualSpacing/>
    </w:pPr>
    <w:rPr>
      <w:rFonts w:ascii="Calibri" w:eastAsia="Calibri" w:hAnsi="Calibri"/>
      <w:sz w:val="22"/>
      <w:szCs w:val="22"/>
      <w:lang w:val="en-US" w:eastAsia="en-US"/>
    </w:rPr>
  </w:style>
  <w:style w:type="character" w:styleId="a4">
    <w:name w:val="Hyperlink"/>
    <w:basedOn w:val="a0"/>
    <w:uiPriority w:val="99"/>
    <w:unhideWhenUsed/>
    <w:rsid w:val="009605A1"/>
    <w:rPr>
      <w:color w:val="0000FF"/>
      <w:u w:val="single"/>
    </w:rPr>
  </w:style>
  <w:style w:type="character" w:customStyle="1" w:styleId="apple-converted-space">
    <w:name w:val="apple-converted-space"/>
    <w:basedOn w:val="a0"/>
    <w:rsid w:val="0083279C"/>
  </w:style>
  <w:style w:type="character" w:customStyle="1" w:styleId="docheader">
    <w:name w:val="doc_header"/>
    <w:basedOn w:val="a0"/>
    <w:rsid w:val="0083279C"/>
  </w:style>
  <w:style w:type="character" w:customStyle="1" w:styleId="contentmaterial">
    <w:name w:val="content_material"/>
    <w:basedOn w:val="a0"/>
    <w:rsid w:val="0083279C"/>
  </w:style>
  <w:style w:type="paragraph" w:styleId="a5">
    <w:name w:val="Normal (Web)"/>
    <w:basedOn w:val="a"/>
    <w:uiPriority w:val="99"/>
    <w:unhideWhenUsed/>
    <w:rsid w:val="0083279C"/>
    <w:pPr>
      <w:spacing w:before="100" w:beforeAutospacing="1" w:after="100" w:afterAutospacing="1"/>
    </w:pPr>
    <w:rPr>
      <w:sz w:val="24"/>
      <w:szCs w:val="24"/>
      <w:lang w:val="ro-RO" w:eastAsia="ro-RO"/>
    </w:rPr>
  </w:style>
  <w:style w:type="character" w:styleId="a6">
    <w:name w:val="Strong"/>
    <w:basedOn w:val="a0"/>
    <w:uiPriority w:val="22"/>
    <w:qFormat/>
    <w:rsid w:val="0083279C"/>
    <w:rPr>
      <w:b/>
      <w:bCs/>
    </w:rPr>
  </w:style>
  <w:style w:type="table" w:styleId="a7">
    <w:name w:val="Table Grid"/>
    <w:basedOn w:val="a1"/>
    <w:uiPriority w:val="59"/>
    <w:rsid w:val="000E62A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link w:val="a9"/>
    <w:rsid w:val="00D4045A"/>
    <w:rPr>
      <w:szCs w:val="24"/>
      <w:lang w:val="fr-FR" w:eastAsia="ro-RO"/>
    </w:rPr>
  </w:style>
  <w:style w:type="character" w:customStyle="1" w:styleId="a9">
    <w:name w:val="Основной текст Знак"/>
    <w:basedOn w:val="a0"/>
    <w:link w:val="a8"/>
    <w:rsid w:val="00D4045A"/>
    <w:rPr>
      <w:rFonts w:ascii="Times New Roman" w:eastAsia="Times New Roman" w:hAnsi="Times New Roman" w:cs="Times New Roman"/>
      <w:sz w:val="28"/>
      <w:szCs w:val="24"/>
      <w:lang w:val="fr-FR" w:eastAsia="ro-RO"/>
    </w:rPr>
  </w:style>
  <w:style w:type="paragraph" w:styleId="aa">
    <w:name w:val="Body Text Indent"/>
    <w:basedOn w:val="a"/>
    <w:link w:val="ab"/>
    <w:uiPriority w:val="99"/>
    <w:unhideWhenUsed/>
    <w:rsid w:val="002E6D76"/>
    <w:pPr>
      <w:spacing w:after="120"/>
      <w:ind w:left="360"/>
    </w:pPr>
  </w:style>
  <w:style w:type="character" w:customStyle="1" w:styleId="ab">
    <w:name w:val="Основной текст с отступом Знак"/>
    <w:basedOn w:val="a0"/>
    <w:link w:val="aa"/>
    <w:uiPriority w:val="99"/>
    <w:rsid w:val="002E6D76"/>
    <w:rPr>
      <w:rFonts w:ascii="Times New Roman" w:eastAsia="Times New Roman" w:hAnsi="Times New Roman" w:cs="Times New Roman"/>
      <w:sz w:val="28"/>
      <w:szCs w:val="28"/>
      <w:lang w:val="fr-BE" w:eastAsia="ru-RU"/>
    </w:rPr>
  </w:style>
  <w:style w:type="paragraph" w:customStyle="1" w:styleId="ac">
    <w:name w:val="Стиль"/>
    <w:rsid w:val="002C7605"/>
    <w:pPr>
      <w:widowControl w:val="0"/>
      <w:autoSpaceDE w:val="0"/>
      <w:autoSpaceDN w:val="0"/>
      <w:adjustRightInd w:val="0"/>
      <w:spacing w:after="0" w:line="240" w:lineRule="auto"/>
    </w:pPr>
    <w:rPr>
      <w:rFonts w:ascii="Arial" w:eastAsiaTheme="minorEastAsia" w:hAnsi="Arial" w:cs="Arial"/>
      <w:sz w:val="24"/>
      <w:szCs w:val="24"/>
      <w:lang w:val="ru-RU" w:eastAsia="ru-RU"/>
    </w:rPr>
  </w:style>
  <w:style w:type="character" w:customStyle="1" w:styleId="docsign1">
    <w:name w:val="doc_sign1"/>
    <w:basedOn w:val="a0"/>
    <w:rsid w:val="002C7605"/>
  </w:style>
  <w:style w:type="paragraph" w:styleId="ad">
    <w:name w:val="Balloon Text"/>
    <w:basedOn w:val="a"/>
    <w:link w:val="ae"/>
    <w:uiPriority w:val="99"/>
    <w:semiHidden/>
    <w:unhideWhenUsed/>
    <w:rsid w:val="001253DF"/>
    <w:rPr>
      <w:rFonts w:ascii="Tahoma" w:hAnsi="Tahoma" w:cs="Tahoma"/>
      <w:sz w:val="16"/>
      <w:szCs w:val="16"/>
    </w:rPr>
  </w:style>
  <w:style w:type="character" w:customStyle="1" w:styleId="ae">
    <w:name w:val="Текст выноски Знак"/>
    <w:basedOn w:val="a0"/>
    <w:link w:val="ad"/>
    <w:uiPriority w:val="99"/>
    <w:semiHidden/>
    <w:rsid w:val="001253DF"/>
    <w:rPr>
      <w:rFonts w:ascii="Tahoma" w:eastAsia="Times New Roman" w:hAnsi="Tahoma" w:cs="Tahoma"/>
      <w:sz w:val="16"/>
      <w:szCs w:val="16"/>
      <w:lang w:val="fr-BE"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8014">
      <w:bodyDiv w:val="1"/>
      <w:marLeft w:val="0"/>
      <w:marRight w:val="0"/>
      <w:marTop w:val="0"/>
      <w:marBottom w:val="0"/>
      <w:divBdr>
        <w:top w:val="none" w:sz="0" w:space="0" w:color="auto"/>
        <w:left w:val="none" w:sz="0" w:space="0" w:color="auto"/>
        <w:bottom w:val="none" w:sz="0" w:space="0" w:color="auto"/>
        <w:right w:val="none" w:sz="0" w:space="0" w:color="auto"/>
      </w:divBdr>
    </w:div>
    <w:div w:id="56822738">
      <w:bodyDiv w:val="1"/>
      <w:marLeft w:val="0"/>
      <w:marRight w:val="0"/>
      <w:marTop w:val="0"/>
      <w:marBottom w:val="0"/>
      <w:divBdr>
        <w:top w:val="none" w:sz="0" w:space="0" w:color="auto"/>
        <w:left w:val="none" w:sz="0" w:space="0" w:color="auto"/>
        <w:bottom w:val="none" w:sz="0" w:space="0" w:color="auto"/>
        <w:right w:val="none" w:sz="0" w:space="0" w:color="auto"/>
      </w:divBdr>
    </w:div>
    <w:div w:id="67118082">
      <w:bodyDiv w:val="1"/>
      <w:marLeft w:val="0"/>
      <w:marRight w:val="0"/>
      <w:marTop w:val="0"/>
      <w:marBottom w:val="0"/>
      <w:divBdr>
        <w:top w:val="none" w:sz="0" w:space="0" w:color="auto"/>
        <w:left w:val="none" w:sz="0" w:space="0" w:color="auto"/>
        <w:bottom w:val="none" w:sz="0" w:space="0" w:color="auto"/>
        <w:right w:val="none" w:sz="0" w:space="0" w:color="auto"/>
      </w:divBdr>
    </w:div>
    <w:div w:id="133302264">
      <w:bodyDiv w:val="1"/>
      <w:marLeft w:val="0"/>
      <w:marRight w:val="0"/>
      <w:marTop w:val="0"/>
      <w:marBottom w:val="0"/>
      <w:divBdr>
        <w:top w:val="none" w:sz="0" w:space="0" w:color="auto"/>
        <w:left w:val="none" w:sz="0" w:space="0" w:color="auto"/>
        <w:bottom w:val="none" w:sz="0" w:space="0" w:color="auto"/>
        <w:right w:val="none" w:sz="0" w:space="0" w:color="auto"/>
      </w:divBdr>
    </w:div>
    <w:div w:id="317344236">
      <w:bodyDiv w:val="1"/>
      <w:marLeft w:val="0"/>
      <w:marRight w:val="0"/>
      <w:marTop w:val="0"/>
      <w:marBottom w:val="0"/>
      <w:divBdr>
        <w:top w:val="none" w:sz="0" w:space="0" w:color="auto"/>
        <w:left w:val="none" w:sz="0" w:space="0" w:color="auto"/>
        <w:bottom w:val="none" w:sz="0" w:space="0" w:color="auto"/>
        <w:right w:val="none" w:sz="0" w:space="0" w:color="auto"/>
      </w:divBdr>
    </w:div>
    <w:div w:id="375933789">
      <w:bodyDiv w:val="1"/>
      <w:marLeft w:val="0"/>
      <w:marRight w:val="0"/>
      <w:marTop w:val="0"/>
      <w:marBottom w:val="0"/>
      <w:divBdr>
        <w:top w:val="none" w:sz="0" w:space="0" w:color="auto"/>
        <w:left w:val="none" w:sz="0" w:space="0" w:color="auto"/>
        <w:bottom w:val="none" w:sz="0" w:space="0" w:color="auto"/>
        <w:right w:val="none" w:sz="0" w:space="0" w:color="auto"/>
      </w:divBdr>
    </w:div>
    <w:div w:id="477649215">
      <w:bodyDiv w:val="1"/>
      <w:marLeft w:val="0"/>
      <w:marRight w:val="0"/>
      <w:marTop w:val="0"/>
      <w:marBottom w:val="0"/>
      <w:divBdr>
        <w:top w:val="none" w:sz="0" w:space="0" w:color="auto"/>
        <w:left w:val="none" w:sz="0" w:space="0" w:color="auto"/>
        <w:bottom w:val="none" w:sz="0" w:space="0" w:color="auto"/>
        <w:right w:val="none" w:sz="0" w:space="0" w:color="auto"/>
      </w:divBdr>
    </w:div>
    <w:div w:id="485556778">
      <w:bodyDiv w:val="1"/>
      <w:marLeft w:val="0"/>
      <w:marRight w:val="0"/>
      <w:marTop w:val="0"/>
      <w:marBottom w:val="0"/>
      <w:divBdr>
        <w:top w:val="none" w:sz="0" w:space="0" w:color="auto"/>
        <w:left w:val="none" w:sz="0" w:space="0" w:color="auto"/>
        <w:bottom w:val="none" w:sz="0" w:space="0" w:color="auto"/>
        <w:right w:val="none" w:sz="0" w:space="0" w:color="auto"/>
      </w:divBdr>
    </w:div>
    <w:div w:id="572660375">
      <w:bodyDiv w:val="1"/>
      <w:marLeft w:val="0"/>
      <w:marRight w:val="0"/>
      <w:marTop w:val="0"/>
      <w:marBottom w:val="0"/>
      <w:divBdr>
        <w:top w:val="none" w:sz="0" w:space="0" w:color="auto"/>
        <w:left w:val="none" w:sz="0" w:space="0" w:color="auto"/>
        <w:bottom w:val="none" w:sz="0" w:space="0" w:color="auto"/>
        <w:right w:val="none" w:sz="0" w:space="0" w:color="auto"/>
      </w:divBdr>
    </w:div>
    <w:div w:id="631785630">
      <w:bodyDiv w:val="1"/>
      <w:marLeft w:val="0"/>
      <w:marRight w:val="0"/>
      <w:marTop w:val="0"/>
      <w:marBottom w:val="0"/>
      <w:divBdr>
        <w:top w:val="none" w:sz="0" w:space="0" w:color="auto"/>
        <w:left w:val="none" w:sz="0" w:space="0" w:color="auto"/>
        <w:bottom w:val="none" w:sz="0" w:space="0" w:color="auto"/>
        <w:right w:val="none" w:sz="0" w:space="0" w:color="auto"/>
      </w:divBdr>
    </w:div>
    <w:div w:id="655570519">
      <w:bodyDiv w:val="1"/>
      <w:marLeft w:val="0"/>
      <w:marRight w:val="0"/>
      <w:marTop w:val="0"/>
      <w:marBottom w:val="0"/>
      <w:divBdr>
        <w:top w:val="none" w:sz="0" w:space="0" w:color="auto"/>
        <w:left w:val="none" w:sz="0" w:space="0" w:color="auto"/>
        <w:bottom w:val="none" w:sz="0" w:space="0" w:color="auto"/>
        <w:right w:val="none" w:sz="0" w:space="0" w:color="auto"/>
      </w:divBdr>
    </w:div>
    <w:div w:id="756294969">
      <w:bodyDiv w:val="1"/>
      <w:marLeft w:val="0"/>
      <w:marRight w:val="0"/>
      <w:marTop w:val="0"/>
      <w:marBottom w:val="0"/>
      <w:divBdr>
        <w:top w:val="none" w:sz="0" w:space="0" w:color="auto"/>
        <w:left w:val="none" w:sz="0" w:space="0" w:color="auto"/>
        <w:bottom w:val="none" w:sz="0" w:space="0" w:color="auto"/>
        <w:right w:val="none" w:sz="0" w:space="0" w:color="auto"/>
      </w:divBdr>
    </w:div>
    <w:div w:id="770735636">
      <w:bodyDiv w:val="1"/>
      <w:marLeft w:val="0"/>
      <w:marRight w:val="0"/>
      <w:marTop w:val="0"/>
      <w:marBottom w:val="0"/>
      <w:divBdr>
        <w:top w:val="none" w:sz="0" w:space="0" w:color="auto"/>
        <w:left w:val="none" w:sz="0" w:space="0" w:color="auto"/>
        <w:bottom w:val="none" w:sz="0" w:space="0" w:color="auto"/>
        <w:right w:val="none" w:sz="0" w:space="0" w:color="auto"/>
      </w:divBdr>
    </w:div>
    <w:div w:id="981733270">
      <w:bodyDiv w:val="1"/>
      <w:marLeft w:val="0"/>
      <w:marRight w:val="0"/>
      <w:marTop w:val="0"/>
      <w:marBottom w:val="0"/>
      <w:divBdr>
        <w:top w:val="none" w:sz="0" w:space="0" w:color="auto"/>
        <w:left w:val="none" w:sz="0" w:space="0" w:color="auto"/>
        <w:bottom w:val="none" w:sz="0" w:space="0" w:color="auto"/>
        <w:right w:val="none" w:sz="0" w:space="0" w:color="auto"/>
      </w:divBdr>
    </w:div>
    <w:div w:id="1107505803">
      <w:bodyDiv w:val="1"/>
      <w:marLeft w:val="0"/>
      <w:marRight w:val="0"/>
      <w:marTop w:val="0"/>
      <w:marBottom w:val="0"/>
      <w:divBdr>
        <w:top w:val="none" w:sz="0" w:space="0" w:color="auto"/>
        <w:left w:val="none" w:sz="0" w:space="0" w:color="auto"/>
        <w:bottom w:val="none" w:sz="0" w:space="0" w:color="auto"/>
        <w:right w:val="none" w:sz="0" w:space="0" w:color="auto"/>
      </w:divBdr>
    </w:div>
    <w:div w:id="1400251169">
      <w:bodyDiv w:val="1"/>
      <w:marLeft w:val="0"/>
      <w:marRight w:val="0"/>
      <w:marTop w:val="0"/>
      <w:marBottom w:val="0"/>
      <w:divBdr>
        <w:top w:val="none" w:sz="0" w:space="0" w:color="auto"/>
        <w:left w:val="none" w:sz="0" w:space="0" w:color="auto"/>
        <w:bottom w:val="none" w:sz="0" w:space="0" w:color="auto"/>
        <w:right w:val="none" w:sz="0" w:space="0" w:color="auto"/>
      </w:divBdr>
    </w:div>
    <w:div w:id="1435903857">
      <w:bodyDiv w:val="1"/>
      <w:marLeft w:val="0"/>
      <w:marRight w:val="0"/>
      <w:marTop w:val="0"/>
      <w:marBottom w:val="0"/>
      <w:divBdr>
        <w:top w:val="none" w:sz="0" w:space="0" w:color="auto"/>
        <w:left w:val="none" w:sz="0" w:space="0" w:color="auto"/>
        <w:bottom w:val="none" w:sz="0" w:space="0" w:color="auto"/>
        <w:right w:val="none" w:sz="0" w:space="0" w:color="auto"/>
      </w:divBdr>
    </w:div>
    <w:div w:id="1506087142">
      <w:bodyDiv w:val="1"/>
      <w:marLeft w:val="0"/>
      <w:marRight w:val="0"/>
      <w:marTop w:val="0"/>
      <w:marBottom w:val="0"/>
      <w:divBdr>
        <w:top w:val="none" w:sz="0" w:space="0" w:color="auto"/>
        <w:left w:val="none" w:sz="0" w:space="0" w:color="auto"/>
        <w:bottom w:val="none" w:sz="0" w:space="0" w:color="auto"/>
        <w:right w:val="none" w:sz="0" w:space="0" w:color="auto"/>
      </w:divBdr>
    </w:div>
    <w:div w:id="1528979386">
      <w:bodyDiv w:val="1"/>
      <w:marLeft w:val="0"/>
      <w:marRight w:val="0"/>
      <w:marTop w:val="0"/>
      <w:marBottom w:val="0"/>
      <w:divBdr>
        <w:top w:val="none" w:sz="0" w:space="0" w:color="auto"/>
        <w:left w:val="none" w:sz="0" w:space="0" w:color="auto"/>
        <w:bottom w:val="none" w:sz="0" w:space="0" w:color="auto"/>
        <w:right w:val="none" w:sz="0" w:space="0" w:color="auto"/>
      </w:divBdr>
    </w:div>
    <w:div w:id="1645504689">
      <w:bodyDiv w:val="1"/>
      <w:marLeft w:val="0"/>
      <w:marRight w:val="0"/>
      <w:marTop w:val="0"/>
      <w:marBottom w:val="0"/>
      <w:divBdr>
        <w:top w:val="none" w:sz="0" w:space="0" w:color="auto"/>
        <w:left w:val="none" w:sz="0" w:space="0" w:color="auto"/>
        <w:bottom w:val="none" w:sz="0" w:space="0" w:color="auto"/>
        <w:right w:val="none" w:sz="0" w:space="0" w:color="auto"/>
      </w:divBdr>
    </w:div>
    <w:div w:id="1695038657">
      <w:bodyDiv w:val="1"/>
      <w:marLeft w:val="0"/>
      <w:marRight w:val="0"/>
      <w:marTop w:val="0"/>
      <w:marBottom w:val="0"/>
      <w:divBdr>
        <w:top w:val="none" w:sz="0" w:space="0" w:color="auto"/>
        <w:left w:val="none" w:sz="0" w:space="0" w:color="auto"/>
        <w:bottom w:val="none" w:sz="0" w:space="0" w:color="auto"/>
        <w:right w:val="none" w:sz="0" w:space="0" w:color="auto"/>
      </w:divBdr>
    </w:div>
    <w:div w:id="1831365667">
      <w:bodyDiv w:val="1"/>
      <w:marLeft w:val="0"/>
      <w:marRight w:val="0"/>
      <w:marTop w:val="0"/>
      <w:marBottom w:val="0"/>
      <w:divBdr>
        <w:top w:val="none" w:sz="0" w:space="0" w:color="auto"/>
        <w:left w:val="none" w:sz="0" w:space="0" w:color="auto"/>
        <w:bottom w:val="none" w:sz="0" w:space="0" w:color="auto"/>
        <w:right w:val="none" w:sz="0" w:space="0" w:color="auto"/>
      </w:divBdr>
    </w:div>
    <w:div w:id="1983197268">
      <w:bodyDiv w:val="1"/>
      <w:marLeft w:val="0"/>
      <w:marRight w:val="0"/>
      <w:marTop w:val="0"/>
      <w:marBottom w:val="0"/>
      <w:divBdr>
        <w:top w:val="none" w:sz="0" w:space="0" w:color="auto"/>
        <w:left w:val="none" w:sz="0" w:space="0" w:color="auto"/>
        <w:bottom w:val="none" w:sz="0" w:space="0" w:color="auto"/>
        <w:right w:val="none" w:sz="0" w:space="0" w:color="auto"/>
      </w:divBdr>
    </w:div>
    <w:div w:id="1983264691">
      <w:bodyDiv w:val="1"/>
      <w:marLeft w:val="0"/>
      <w:marRight w:val="0"/>
      <w:marTop w:val="0"/>
      <w:marBottom w:val="0"/>
      <w:divBdr>
        <w:top w:val="none" w:sz="0" w:space="0" w:color="auto"/>
        <w:left w:val="none" w:sz="0" w:space="0" w:color="auto"/>
        <w:bottom w:val="none" w:sz="0" w:space="0" w:color="auto"/>
        <w:right w:val="none" w:sz="0" w:space="0" w:color="auto"/>
      </w:divBdr>
    </w:div>
    <w:div w:id="206078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ctoria.olaru@msmps.gov.md" TargetMode="External"/><Relationship Id="rId13" Type="http://schemas.openxmlformats.org/officeDocument/2006/relationships/hyperlink" Target="http://lex.justice.md/md/3271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lex.justice.md/index.php?action=view&amp;view=doc&amp;lang=1&amp;id=36604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ex.justice.md/index.php?action=view&amp;view=doc&amp;lang=1&amp;id=32877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ex.justice.md/index.php?action=view&amp;view=doc&amp;lang=1&amp;id=366046" TargetMode="External"/><Relationship Id="rId5" Type="http://schemas.openxmlformats.org/officeDocument/2006/relationships/settings" Target="settings.xml"/><Relationship Id="rId15" Type="http://schemas.openxmlformats.org/officeDocument/2006/relationships/hyperlink" Target="http://lex.justice.md/index.php?action=view&amp;view=doc&amp;lang=1&amp;id=366046" TargetMode="External"/><Relationship Id="rId10" Type="http://schemas.openxmlformats.org/officeDocument/2006/relationships/hyperlink" Target="http://lex.justice.md/index.php?action=view&amp;view=doc&amp;lang=1&amp;id=366046" TargetMode="External"/><Relationship Id="rId4" Type="http://schemas.microsoft.com/office/2007/relationships/stylesWithEffects" Target="stylesWithEffects.xml"/><Relationship Id="rId9" Type="http://schemas.openxmlformats.org/officeDocument/2006/relationships/hyperlink" Target="http://lex.justice.md/index.php?action=view&amp;view=doc&amp;lang=1&amp;id=366046" TargetMode="External"/><Relationship Id="rId14" Type="http://schemas.openxmlformats.org/officeDocument/2006/relationships/hyperlink" Target="http://lex.justice.md/index.php?action=view&amp;view=doc&amp;lang=1&amp;id=366387"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7EEEA-269D-4CD2-9F37-24BB116E8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548</TotalTime>
  <Pages>17</Pages>
  <Words>5617</Words>
  <Characters>32017</Characters>
  <Application>Microsoft Office Word</Application>
  <DocSecurity>0</DocSecurity>
  <Lines>266</Lines>
  <Paragraphs>75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37559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Asistent Social</dc:creator>
  <cp:lastModifiedBy>Victoria Olaru</cp:lastModifiedBy>
  <cp:revision>11</cp:revision>
  <cp:lastPrinted>2017-11-28T06:00:00Z</cp:lastPrinted>
  <dcterms:created xsi:type="dcterms:W3CDTF">2017-11-24T12:54:00Z</dcterms:created>
  <dcterms:modified xsi:type="dcterms:W3CDTF">2017-12-04T09:39:00Z</dcterms:modified>
</cp:coreProperties>
</file>